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F7E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23E38">
        <w:rPr>
          <w:rFonts w:ascii="Times New Roman" w:hAnsi="Times New Roman" w:cs="Times New Roman"/>
          <w:b/>
          <w:sz w:val="28"/>
          <w:szCs w:val="28"/>
        </w:rPr>
        <w:t xml:space="preserve"> 116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«Ермаковское сельское поселение»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Принято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   </w:t>
      </w:r>
      <w:r w:rsidR="00223E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223E3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23E38">
        <w:rPr>
          <w:rFonts w:ascii="Times New Roman" w:hAnsi="Times New Roman" w:cs="Times New Roman"/>
          <w:sz w:val="28"/>
          <w:szCs w:val="28"/>
        </w:rPr>
        <w:t xml:space="preserve"> 30 » июл</w:t>
      </w:r>
      <w:r w:rsidRPr="00741F7E">
        <w:rPr>
          <w:rFonts w:ascii="Times New Roman" w:hAnsi="Times New Roman" w:cs="Times New Roman"/>
          <w:sz w:val="28"/>
          <w:szCs w:val="28"/>
        </w:rPr>
        <w:t>я 2024 года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В соответствии со статьей 14, 16 Федерального зако</w:t>
      </w:r>
      <w:r w:rsidR="00344704">
        <w:rPr>
          <w:rFonts w:ascii="Times New Roman" w:hAnsi="Times New Roman" w:cs="Times New Roman"/>
          <w:sz w:val="28"/>
          <w:szCs w:val="28"/>
        </w:rPr>
        <w:t>на от 6 октября 2003 года № 131</w:t>
      </w:r>
      <w:r w:rsidRPr="00741F7E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«Ермаковское сельское поселение», Собрание депутатов Ермаковского сельского поселения,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РЕШИЛО: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B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1.</w:t>
      </w:r>
      <w:r w:rsidRPr="00741F7E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«Ермаковское сельское поселение».</w:t>
      </w:r>
    </w:p>
    <w:p w:rsidR="00741F7E" w:rsidRPr="00741F7E" w:rsidRDefault="00741F7E" w:rsidP="00B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2.</w:t>
      </w:r>
      <w:r w:rsidRPr="00741F7E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дня его официально</w:t>
      </w:r>
      <w:r w:rsidR="00043D15"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741F7E">
        <w:rPr>
          <w:rFonts w:ascii="Times New Roman" w:hAnsi="Times New Roman" w:cs="Times New Roman"/>
          <w:sz w:val="28"/>
          <w:szCs w:val="28"/>
        </w:rPr>
        <w:t>.</w:t>
      </w:r>
    </w:p>
    <w:p w:rsidR="00741F7E" w:rsidRDefault="00B8767D" w:rsidP="00B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67D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7D" w:rsidRPr="00741F7E" w:rsidRDefault="00B8767D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Ермаковского сельского поселения                                   А.Д. Гунькин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7D" w:rsidRDefault="00B8767D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38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E38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E38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1F7E" w:rsidRDefault="00741F7E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741F7E" w:rsidRPr="00741F7E" w:rsidRDefault="00741F7E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Pr="00741F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1F7E" w:rsidRPr="00741F7E" w:rsidRDefault="00223E38" w:rsidP="0074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</w:t>
      </w:r>
      <w:r w:rsidR="00741F7E" w:rsidRPr="00741F7E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116</w:t>
      </w:r>
      <w:bookmarkStart w:id="0" w:name="_GoBack"/>
      <w:bookmarkEnd w:id="0"/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О создании условий для развития местного традиционного</w:t>
      </w:r>
    </w:p>
    <w:p w:rsidR="00741F7E" w:rsidRP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E">
        <w:rPr>
          <w:rFonts w:ascii="Times New Roman" w:hAnsi="Times New Roman" w:cs="Times New Roman"/>
          <w:b/>
          <w:sz w:val="28"/>
          <w:szCs w:val="28"/>
        </w:rPr>
        <w:t>народного художественного творчества, участия в 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F7E">
        <w:rPr>
          <w:rFonts w:ascii="Times New Roman" w:hAnsi="Times New Roman" w:cs="Times New Roman"/>
          <w:b/>
          <w:sz w:val="28"/>
          <w:szCs w:val="28"/>
        </w:rPr>
        <w:t>«Ермаковское сельское поселение»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1.</w:t>
      </w:r>
      <w:r w:rsidRPr="00741F7E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на основании Федерального </w:t>
      </w:r>
      <w:r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Pr="00741F7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Основ законодательства Российской Федерации о культуре (далее — Закон о культуре) и регулирует деятельность органов местного самоуправления муниципального образования «Ермаковское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«Ермаковское сельское поселение».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2.</w:t>
      </w:r>
      <w:r w:rsidRPr="00741F7E">
        <w:rPr>
          <w:rFonts w:ascii="Times New Roman" w:hAnsi="Times New Roman" w:cs="Times New Roman"/>
          <w:sz w:val="28"/>
          <w:szCs w:val="28"/>
        </w:rPr>
        <w:tab/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муниципального образования «Ермаковское сельское поселение».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2. Основные цели и задачи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9E3B69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F7E" w:rsidRPr="00741F7E">
        <w:rPr>
          <w:rFonts w:ascii="Times New Roman" w:hAnsi="Times New Roman" w:cs="Times New Roman"/>
          <w:sz w:val="28"/>
          <w:szCs w:val="28"/>
        </w:rPr>
        <w:t>. Основными целями и задачами настоящего Положения являются: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приобщение населения к культурным традициям народов Российской Федерации;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сохранение национальной самобытности народов, проживающих на территории муниципального образования «Ермаковское сельское поселение»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содействие в приобретении знаний, умений и навыков в различны. видах художественного творчества, развитии творческих способностей населения;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«Ермаковское сельское поселение»;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«Ермаковское сельское поселение».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  <w:r w:rsidRPr="00741F7E">
        <w:rPr>
          <w:rFonts w:ascii="Times New Roman" w:hAnsi="Times New Roman" w:cs="Times New Roman"/>
          <w:sz w:val="28"/>
          <w:szCs w:val="28"/>
        </w:rPr>
        <w:t>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«Ермаковское сельское поселение».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«Ермаковское сельское поселение»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«Ермаковское сельское поселение» направленных на: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правовых гарантий для развития традиционного народного художественного творчества на территории муниципального образования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определение основных направлений деятельности органов местного самоуправления муниципального образования «Ермаковское сельское поселение» в области развития традиционного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сохранение национальной самобытности народов, проживающих на территории муниципального образования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поддержки муниципальных учреждений культуры</w:t>
      </w:r>
      <w:proofErr w:type="gramStart"/>
      <w:r w:rsidRPr="00741F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F7E">
        <w:rPr>
          <w:rFonts w:ascii="Times New Roman" w:hAnsi="Times New Roman" w:cs="Times New Roman"/>
          <w:sz w:val="28"/>
          <w:szCs w:val="28"/>
        </w:rPr>
        <w:t xml:space="preserve"> осуществляющих функции сохранения, развития и популяризации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создание условий для шаговой и транспортной доступности жителей муниципального образования «Ермаковское сельское поселение» к культурным ценностям, муниципальным учреждениям культуры, к местам проведения культурно-массовых и иных мероприятий;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обеспечение иных полномочий в соответствии с действующим законодательством.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5.</w:t>
      </w:r>
      <w:r w:rsidRPr="00741F7E">
        <w:rPr>
          <w:rFonts w:ascii="Times New Roman" w:hAnsi="Times New Roman" w:cs="Times New Roman"/>
          <w:sz w:val="28"/>
          <w:szCs w:val="28"/>
        </w:rPr>
        <w:tab/>
        <w:t>Проведение мероприятий, указанных в пункте 4 настоящего Положения, осуществляется силами администрации муниципального образования «Ермаковское сельское поселение», муниципальными учреждениями культуры, сторонних организаций.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41F7E">
        <w:rPr>
          <w:rFonts w:ascii="Times New Roman" w:hAnsi="Times New Roman" w:cs="Times New Roman"/>
          <w:sz w:val="28"/>
          <w:szCs w:val="28"/>
        </w:rPr>
        <w:tab/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«Ермаковское сельское поселение».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4. Полномочия органов местного самоуправления муниципального образования «Ермаковское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«Ермаковское сельское поселение».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7.</w:t>
      </w:r>
      <w:r w:rsidRPr="00741F7E">
        <w:rPr>
          <w:rFonts w:ascii="Times New Roman" w:hAnsi="Times New Roman" w:cs="Times New Roman"/>
          <w:sz w:val="28"/>
          <w:szCs w:val="28"/>
        </w:rPr>
        <w:tab/>
        <w:t>Представительный орган муниципального образования «Ермаковское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«Ермаковское сельское поселение»: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</w:t>
      </w:r>
      <w:r>
        <w:rPr>
          <w:rFonts w:ascii="Times New Roman" w:hAnsi="Times New Roman" w:cs="Times New Roman"/>
          <w:sz w:val="28"/>
          <w:szCs w:val="28"/>
        </w:rPr>
        <w:t xml:space="preserve"> возрождении, развитии народных</w:t>
      </w:r>
      <w:r w:rsidRPr="00741F7E">
        <w:rPr>
          <w:rFonts w:ascii="Times New Roman" w:hAnsi="Times New Roman" w:cs="Times New Roman"/>
          <w:sz w:val="28"/>
          <w:szCs w:val="28"/>
        </w:rPr>
        <w:t xml:space="preserve"> художественных промыслов на территории муниципального образования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определяет порядок принятия решений о создании, реорганизации и ликвидации муниципальных учреждений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устанавливает порядок предоставления льгот при проведении платных мероприятий муници</w:t>
      </w:r>
      <w:r>
        <w:rPr>
          <w:rFonts w:ascii="Times New Roman" w:hAnsi="Times New Roman" w:cs="Times New Roman"/>
          <w:sz w:val="28"/>
          <w:szCs w:val="28"/>
        </w:rPr>
        <w:t>пальными учреждениями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устанавливает льготы по налогам в отношении муниципальных учреждений культуры, подлежащих зачислению в бюджет муниципального образования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«Ермаковское сельское поселение»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8. Администрация муниципального образования «Ермаковское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«Ермаковское сельское поселение»: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в порядке, установленном нормативными правовыми актами представительного органа муниципального образования «Ермаковское сельское поселение», принимает муниципальные правовые акты по вопросам местного традиционного народного художественного творчества, относящимся к её компетенции;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в порядке, установленном нормативными правовыми актами представительного органа муниципального образования «Ермаковское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осуществляет контроль за выполнением муниципальных заданий учреждений культуры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9)</w:t>
      </w:r>
      <w:r w:rsidRPr="00741F7E">
        <w:rPr>
          <w:rFonts w:ascii="Times New Roman" w:hAnsi="Times New Roman" w:cs="Times New Roman"/>
          <w:sz w:val="28"/>
          <w:szCs w:val="28"/>
        </w:rPr>
        <w:tab/>
        <w:t>проводит мониторинг качества услуг, предоставляемых муниципальными учреждениями культ</w:t>
      </w:r>
      <w:r>
        <w:rPr>
          <w:rFonts w:ascii="Times New Roman" w:hAnsi="Times New Roman" w:cs="Times New Roman"/>
          <w:sz w:val="28"/>
          <w:szCs w:val="28"/>
        </w:rPr>
        <w:t>уры муниципального образования;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10)</w:t>
      </w:r>
      <w:r w:rsidRPr="00741F7E">
        <w:rPr>
          <w:rFonts w:ascii="Times New Roman" w:hAnsi="Times New Roman" w:cs="Times New Roman"/>
          <w:sz w:val="28"/>
          <w:szCs w:val="28"/>
        </w:rPr>
        <w:tab/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1F7E">
        <w:rPr>
          <w:rFonts w:ascii="Times New Roman" w:hAnsi="Times New Roman" w:cs="Times New Roman"/>
          <w:sz w:val="28"/>
          <w:szCs w:val="28"/>
        </w:rPr>
        <w:t>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r>
        <w:tab/>
        <w:t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41F7E">
        <w:rPr>
          <w:rFonts w:ascii="Times New Roman" w:hAnsi="Times New Roman" w:cs="Times New Roman"/>
          <w:sz w:val="28"/>
          <w:szCs w:val="28"/>
        </w:rPr>
        <w:tab/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F7E">
        <w:rPr>
          <w:rFonts w:ascii="Times New Roman" w:hAnsi="Times New Roman" w:cs="Times New Roman"/>
          <w:sz w:val="28"/>
          <w:szCs w:val="28"/>
        </w:rPr>
        <w:t>) организации и содействия проведению фестивалей, смотров. конкурсов, выставок и других форм показа результатов творческой деятельности жителей муниципального образования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4)</w:t>
      </w:r>
      <w:r w:rsidRPr="00741F7E">
        <w:rPr>
          <w:rFonts w:ascii="Times New Roman" w:hAnsi="Times New Roman" w:cs="Times New Roman"/>
          <w:sz w:val="28"/>
          <w:szCs w:val="28"/>
        </w:rPr>
        <w:tab/>
        <w:t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5)</w:t>
      </w:r>
      <w:r w:rsidRPr="00741F7E">
        <w:rPr>
          <w:rFonts w:ascii="Times New Roman" w:hAnsi="Times New Roman" w:cs="Times New Roman"/>
          <w:sz w:val="28"/>
          <w:szCs w:val="28"/>
        </w:rPr>
        <w:tab/>
        <w:t>создания условий для развития традиционного народного художественного творчества на территории муниципального образования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6)</w:t>
      </w:r>
      <w:r w:rsidRPr="00741F7E">
        <w:rPr>
          <w:rFonts w:ascii="Times New Roman" w:hAnsi="Times New Roman" w:cs="Times New Roman"/>
          <w:sz w:val="28"/>
          <w:szCs w:val="28"/>
        </w:rPr>
        <w:tab/>
        <w:t>участия в сохранении, возрождении, развитии народных художественных промыслов на территории муниципального «Ермаковское сельское поселение»;</w:t>
      </w: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7)</w:t>
      </w:r>
      <w:r w:rsidRPr="00741F7E">
        <w:rPr>
          <w:rFonts w:ascii="Times New Roman" w:hAnsi="Times New Roman" w:cs="Times New Roman"/>
          <w:sz w:val="28"/>
          <w:szCs w:val="28"/>
        </w:rPr>
        <w:tab/>
        <w:t>поддержки и развития работ и услуг по созданию и экспонирования предметов народного художественного творчества;</w:t>
      </w:r>
    </w:p>
    <w:p w:rsidR="00220FBB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8)</w:t>
      </w:r>
      <w:r w:rsidRPr="00741F7E">
        <w:rPr>
          <w:rFonts w:ascii="Times New Roman" w:hAnsi="Times New Roman" w:cs="Times New Roman"/>
          <w:sz w:val="28"/>
          <w:szCs w:val="28"/>
        </w:rPr>
        <w:tab/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sectPr w:rsidR="00220FBB" w:rsidRPr="00741F7E" w:rsidSect="00741F7E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5"/>
    <w:rsid w:val="00043D15"/>
    <w:rsid w:val="00117ADA"/>
    <w:rsid w:val="00193D4A"/>
    <w:rsid w:val="00223E38"/>
    <w:rsid w:val="00344704"/>
    <w:rsid w:val="004B6455"/>
    <w:rsid w:val="004F17F6"/>
    <w:rsid w:val="00741F7E"/>
    <w:rsid w:val="009E3B69"/>
    <w:rsid w:val="00B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70B12-09C4-4A10-AEE8-07C39F74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2024-07-30T07:36:00Z</cp:lastPrinted>
  <dcterms:created xsi:type="dcterms:W3CDTF">2024-07-01T06:39:00Z</dcterms:created>
  <dcterms:modified xsi:type="dcterms:W3CDTF">2024-07-30T07:36:00Z</dcterms:modified>
</cp:coreProperties>
</file>