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AA" w:rsidRPr="00E74788" w:rsidRDefault="001A23AA" w:rsidP="001E1EF5">
      <w:pPr>
        <w:pStyle w:val="2"/>
        <w:jc w:val="left"/>
      </w:pPr>
    </w:p>
    <w:p w:rsidR="000635C9" w:rsidRPr="000635C9" w:rsidRDefault="000635C9" w:rsidP="000635C9">
      <w:pPr>
        <w:spacing w:after="0" w:line="240" w:lineRule="auto"/>
        <w:jc w:val="center"/>
        <w:rPr>
          <w:rFonts w:ascii="Times New Roman" w:eastAsia="Times New Roman" w:hAnsi="Times New Roman" w:cs="Times New Roman"/>
          <w:sz w:val="24"/>
          <w:szCs w:val="24"/>
        </w:rPr>
      </w:pPr>
      <w:r w:rsidRPr="000635C9">
        <w:rPr>
          <w:rFonts w:ascii="Times New Roman" w:eastAsia="Times New Roman" w:hAnsi="Times New Roman" w:cs="Times New Roman"/>
          <w:noProof/>
          <w:sz w:val="20"/>
          <w:szCs w:val="20"/>
        </w:rPr>
        <w:drawing>
          <wp:inline distT="0" distB="0" distL="0" distR="0">
            <wp:extent cx="609600" cy="790575"/>
            <wp:effectExtent l="0" t="0" r="0" b="0"/>
            <wp:docPr id="6" name="Рисунок 6"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0635C9" w:rsidRPr="000635C9" w:rsidRDefault="000635C9" w:rsidP="000635C9">
      <w:pPr>
        <w:spacing w:after="0" w:line="240" w:lineRule="auto"/>
        <w:jc w:val="center"/>
        <w:rPr>
          <w:rFonts w:ascii="Times New Roman" w:eastAsia="Times New Roman" w:hAnsi="Times New Roman" w:cs="Times New Roman"/>
          <w:sz w:val="24"/>
          <w:szCs w:val="24"/>
        </w:rPr>
      </w:pPr>
    </w:p>
    <w:p w:rsidR="000635C9" w:rsidRPr="000635C9" w:rsidRDefault="000635C9" w:rsidP="000635C9">
      <w:pPr>
        <w:spacing w:after="0" w:line="240" w:lineRule="auto"/>
        <w:rPr>
          <w:rFonts w:ascii="Times New Roman" w:eastAsia="Times New Roman" w:hAnsi="Times New Roman" w:cs="Times New Roman"/>
          <w:sz w:val="24"/>
          <w:szCs w:val="24"/>
        </w:rPr>
      </w:pPr>
      <w:r w:rsidRPr="000635C9">
        <w:rPr>
          <w:rFonts w:ascii="Times New Roman" w:eastAsia="Times New Roman" w:hAnsi="Times New Roman" w:cs="Times New Roman"/>
          <w:sz w:val="24"/>
          <w:szCs w:val="24"/>
        </w:rPr>
        <w:t xml:space="preserve">                                                            РОССИЙСКАЯ ФЕДЕРАЦИЯ</w:t>
      </w:r>
    </w:p>
    <w:p w:rsidR="000635C9" w:rsidRPr="000635C9" w:rsidRDefault="000635C9" w:rsidP="000635C9">
      <w:pPr>
        <w:spacing w:after="0" w:line="240" w:lineRule="auto"/>
        <w:jc w:val="center"/>
        <w:rPr>
          <w:rFonts w:ascii="Times New Roman" w:eastAsia="Times New Roman" w:hAnsi="Times New Roman" w:cs="Times New Roman"/>
          <w:sz w:val="24"/>
          <w:szCs w:val="24"/>
        </w:rPr>
      </w:pPr>
      <w:r w:rsidRPr="000635C9">
        <w:rPr>
          <w:rFonts w:ascii="Times New Roman" w:eastAsia="Times New Roman" w:hAnsi="Times New Roman" w:cs="Times New Roman"/>
          <w:sz w:val="24"/>
          <w:szCs w:val="24"/>
        </w:rPr>
        <w:t>РОСТОВСКАЯ ОБЛАСТЬ</w:t>
      </w:r>
    </w:p>
    <w:p w:rsidR="000635C9" w:rsidRPr="000635C9" w:rsidRDefault="000635C9" w:rsidP="000635C9">
      <w:pPr>
        <w:spacing w:after="0" w:line="240" w:lineRule="auto"/>
        <w:jc w:val="center"/>
        <w:rPr>
          <w:rFonts w:ascii="Times New Roman" w:eastAsia="Times New Roman" w:hAnsi="Times New Roman" w:cs="Times New Roman"/>
          <w:sz w:val="24"/>
          <w:szCs w:val="24"/>
        </w:rPr>
      </w:pPr>
      <w:r w:rsidRPr="000635C9">
        <w:rPr>
          <w:rFonts w:ascii="Times New Roman" w:eastAsia="Times New Roman" w:hAnsi="Times New Roman" w:cs="Times New Roman"/>
          <w:sz w:val="24"/>
          <w:szCs w:val="24"/>
        </w:rPr>
        <w:t>ТАЦИНСКИЙ РАЙОН</w:t>
      </w:r>
    </w:p>
    <w:p w:rsidR="000635C9" w:rsidRPr="000635C9" w:rsidRDefault="000635C9" w:rsidP="000635C9">
      <w:pPr>
        <w:spacing w:after="0" w:line="240" w:lineRule="auto"/>
        <w:jc w:val="center"/>
        <w:rPr>
          <w:rFonts w:ascii="Times New Roman" w:eastAsia="Times New Roman" w:hAnsi="Times New Roman" w:cs="Times New Roman"/>
          <w:sz w:val="24"/>
          <w:szCs w:val="24"/>
        </w:rPr>
      </w:pPr>
      <w:r w:rsidRPr="000635C9">
        <w:rPr>
          <w:rFonts w:ascii="Times New Roman" w:eastAsia="Times New Roman" w:hAnsi="Times New Roman" w:cs="Times New Roman"/>
          <w:sz w:val="24"/>
          <w:szCs w:val="24"/>
        </w:rPr>
        <w:t>МУНИЦИПАЛЬНОЕ ОБРАЗОВАНИЕ</w:t>
      </w:r>
    </w:p>
    <w:p w:rsidR="000635C9" w:rsidRPr="000635C9" w:rsidRDefault="000635C9" w:rsidP="000635C9">
      <w:pPr>
        <w:spacing w:after="0" w:line="240" w:lineRule="auto"/>
        <w:jc w:val="center"/>
        <w:rPr>
          <w:rFonts w:ascii="Times New Roman" w:eastAsia="Times New Roman" w:hAnsi="Times New Roman" w:cs="Times New Roman"/>
          <w:sz w:val="24"/>
          <w:szCs w:val="24"/>
        </w:rPr>
      </w:pPr>
      <w:r w:rsidRPr="000635C9">
        <w:rPr>
          <w:rFonts w:ascii="Times New Roman" w:eastAsia="Times New Roman" w:hAnsi="Times New Roman" w:cs="Times New Roman"/>
          <w:sz w:val="24"/>
          <w:szCs w:val="24"/>
        </w:rPr>
        <w:t>«ЕРМАКОВСКОЕ СЕЛЬСКОЕ ПОСЕЛЕНИЕ»</w:t>
      </w:r>
    </w:p>
    <w:p w:rsidR="000635C9" w:rsidRPr="000635C9" w:rsidRDefault="000635C9" w:rsidP="000635C9">
      <w:pPr>
        <w:spacing w:after="0" w:line="240" w:lineRule="auto"/>
        <w:jc w:val="center"/>
        <w:rPr>
          <w:rFonts w:ascii="Times New Roman" w:eastAsia="Times New Roman" w:hAnsi="Times New Roman" w:cs="Times New Roman"/>
          <w:b/>
          <w:sz w:val="24"/>
          <w:szCs w:val="24"/>
        </w:rPr>
      </w:pPr>
      <w:r w:rsidRPr="000635C9">
        <w:rPr>
          <w:rFonts w:ascii="Times New Roman" w:eastAsia="Times New Roman" w:hAnsi="Times New Roman" w:cs="Times New Roman"/>
          <w:b/>
          <w:sz w:val="24"/>
          <w:szCs w:val="24"/>
        </w:rPr>
        <w:t>АДМИНИСТРАЦИЯ ЕРМАКОВСКОГО СЕЛЬСКОГО ПОСЕЛЕНИЯ</w:t>
      </w:r>
    </w:p>
    <w:p w:rsidR="000635C9" w:rsidRPr="000635C9" w:rsidRDefault="00E134D5" w:rsidP="000635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pict>
          <v:line id="_x0000_s1041" style="position:absolute;z-index:251659264" from="3.6pt,7.65pt" to="464.4pt,7.65pt" o:allowincell="f" strokeweight="1.5pt"/>
        </w:pict>
      </w:r>
      <w:r w:rsidR="000635C9" w:rsidRPr="000635C9">
        <w:rPr>
          <w:rFonts w:ascii="Times New Roman" w:eastAsia="Times New Roman" w:hAnsi="Times New Roman" w:cs="Times New Roman"/>
          <w:i/>
          <w:sz w:val="24"/>
          <w:szCs w:val="24"/>
        </w:rPr>
        <w:tab/>
      </w:r>
      <w:r w:rsidR="000635C9" w:rsidRPr="000635C9">
        <w:rPr>
          <w:rFonts w:ascii="Times New Roman" w:eastAsia="Times New Roman" w:hAnsi="Times New Roman" w:cs="Times New Roman"/>
          <w:i/>
          <w:sz w:val="24"/>
          <w:szCs w:val="24"/>
        </w:rPr>
        <w:tab/>
      </w:r>
      <w:r w:rsidR="000635C9" w:rsidRPr="000635C9">
        <w:rPr>
          <w:rFonts w:ascii="Times New Roman" w:eastAsia="Times New Roman" w:hAnsi="Times New Roman" w:cs="Times New Roman"/>
          <w:i/>
          <w:sz w:val="24"/>
          <w:szCs w:val="24"/>
        </w:rPr>
        <w:tab/>
      </w:r>
      <w:r w:rsidR="000635C9" w:rsidRPr="000635C9">
        <w:rPr>
          <w:rFonts w:ascii="Times New Roman" w:eastAsia="Times New Roman" w:hAnsi="Times New Roman" w:cs="Times New Roman"/>
          <w:i/>
          <w:sz w:val="24"/>
          <w:szCs w:val="24"/>
        </w:rPr>
        <w:tab/>
      </w:r>
      <w:r w:rsidR="000635C9" w:rsidRPr="000635C9">
        <w:rPr>
          <w:rFonts w:ascii="Times New Roman" w:eastAsia="Times New Roman" w:hAnsi="Times New Roman" w:cs="Times New Roman"/>
          <w:i/>
          <w:sz w:val="24"/>
          <w:szCs w:val="24"/>
        </w:rPr>
        <w:tab/>
      </w:r>
    </w:p>
    <w:p w:rsidR="000635C9" w:rsidRPr="000635C9" w:rsidRDefault="000635C9" w:rsidP="000635C9">
      <w:pPr>
        <w:keepNext/>
        <w:spacing w:after="0" w:line="240" w:lineRule="auto"/>
        <w:jc w:val="center"/>
        <w:outlineLvl w:val="1"/>
        <w:rPr>
          <w:rFonts w:ascii="Times New Roman" w:eastAsia="Times New Roman" w:hAnsi="Times New Roman" w:cs="Times New Roman"/>
          <w:b/>
          <w:i/>
          <w:sz w:val="24"/>
          <w:szCs w:val="24"/>
        </w:rPr>
      </w:pPr>
      <w:r w:rsidRPr="000635C9">
        <w:rPr>
          <w:rFonts w:ascii="Times New Roman" w:eastAsia="Times New Roman" w:hAnsi="Times New Roman" w:cs="Times New Roman"/>
          <w:b/>
          <w:i/>
          <w:sz w:val="24"/>
          <w:szCs w:val="24"/>
        </w:rPr>
        <w:t>ПОСТАНОВЛЕНИЕ</w:t>
      </w:r>
    </w:p>
    <w:p w:rsidR="00C55BDD" w:rsidRPr="00E74788" w:rsidRDefault="00C55BDD" w:rsidP="00C55BDD">
      <w:pPr>
        <w:rPr>
          <w:rFonts w:ascii="Times New Roman" w:hAnsi="Times New Roman" w:cs="Times New Roman"/>
        </w:rPr>
      </w:pPr>
    </w:p>
    <w:p w:rsidR="00C55BDD" w:rsidRPr="00E74788" w:rsidRDefault="00AF3C25" w:rsidP="00C55BDD">
      <w:pPr>
        <w:pStyle w:val="2"/>
        <w:jc w:val="left"/>
      </w:pPr>
      <w:r>
        <w:t>2</w:t>
      </w:r>
      <w:r w:rsidR="000635C9">
        <w:t>5</w:t>
      </w:r>
      <w:r w:rsidR="001E1EF5" w:rsidRPr="00114FBF">
        <w:t xml:space="preserve"> </w:t>
      </w:r>
      <w:r w:rsidR="008C33FC">
        <w:t>сентября</w:t>
      </w:r>
      <w:r w:rsidR="008C33FC" w:rsidRPr="00E74788">
        <w:t xml:space="preserve"> 2018</w:t>
      </w:r>
      <w:r w:rsidR="00E36774" w:rsidRPr="00E74788">
        <w:t xml:space="preserve"> </w:t>
      </w:r>
      <w:r>
        <w:t xml:space="preserve">года                     </w:t>
      </w:r>
      <w:r w:rsidR="001A23AA" w:rsidRPr="00E74788">
        <w:t xml:space="preserve"> </w:t>
      </w:r>
      <w:r w:rsidR="003952BA" w:rsidRPr="00E74788">
        <w:t xml:space="preserve"> </w:t>
      </w:r>
      <w:r w:rsidR="008C33FC" w:rsidRPr="00E74788">
        <w:t>№ 65</w:t>
      </w:r>
      <w:r w:rsidR="000635C9">
        <w:t>/1</w:t>
      </w:r>
      <w:r w:rsidR="00C55BDD" w:rsidRPr="006D0E53">
        <w:rPr>
          <w:color w:val="FF0000"/>
        </w:rPr>
        <w:t xml:space="preserve">  </w:t>
      </w:r>
      <w:r w:rsidR="00C55BDD" w:rsidRPr="00E74788">
        <w:t xml:space="preserve">                                  </w:t>
      </w:r>
      <w:r w:rsidR="008C33FC">
        <w:t>ст. Ермаковская</w:t>
      </w:r>
    </w:p>
    <w:p w:rsidR="00C55BDD" w:rsidRPr="00E74788" w:rsidRDefault="00C55BDD" w:rsidP="00C55BDD">
      <w:pPr>
        <w:pStyle w:val="3"/>
        <w:rPr>
          <w:b/>
          <w:szCs w:val="28"/>
        </w:rPr>
      </w:pPr>
    </w:p>
    <w:p w:rsidR="005C4BCA" w:rsidRPr="00E74788" w:rsidRDefault="005C4BCA" w:rsidP="005C4BCA">
      <w:pPr>
        <w:pStyle w:val="Default"/>
        <w:ind w:firstLine="708"/>
        <w:rPr>
          <w:bCs/>
          <w:sz w:val="28"/>
          <w:szCs w:val="28"/>
        </w:rPr>
      </w:pPr>
    </w:p>
    <w:tbl>
      <w:tblPr>
        <w:tblW w:w="0" w:type="auto"/>
        <w:tblLook w:val="04A0" w:firstRow="1" w:lastRow="0" w:firstColumn="1" w:lastColumn="0" w:noHBand="0" w:noVBand="1"/>
      </w:tblPr>
      <w:tblGrid>
        <w:gridCol w:w="5186"/>
      </w:tblGrid>
      <w:tr w:rsidR="007036D7" w:rsidRPr="00C96678" w:rsidTr="00AF3C25">
        <w:trPr>
          <w:trHeight w:val="1701"/>
        </w:trPr>
        <w:tc>
          <w:tcPr>
            <w:tcW w:w="5186" w:type="dxa"/>
          </w:tcPr>
          <w:p w:rsidR="00FC3195" w:rsidRPr="00AF3C25" w:rsidRDefault="00AF3C25" w:rsidP="00FC3195">
            <w:pPr>
              <w:rPr>
                <w:rFonts w:ascii="Times New Roman" w:hAnsi="Times New Roman" w:cs="Times New Roman"/>
                <w:spacing w:val="-6"/>
                <w:sz w:val="28"/>
                <w:szCs w:val="28"/>
              </w:rPr>
            </w:pPr>
            <w:r w:rsidRPr="00AF3C25">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r w:rsidR="000635C9">
              <w:rPr>
                <w:rFonts w:ascii="Times New Roman" w:hAnsi="Times New Roman" w:cs="Times New Roman"/>
                <w:bCs/>
                <w:sz w:val="28"/>
                <w:szCs w:val="28"/>
              </w:rPr>
              <w:t>Ермаковского</w:t>
            </w:r>
            <w:r w:rsidRPr="00AF3C25">
              <w:rPr>
                <w:rFonts w:ascii="Times New Roman" w:hAnsi="Times New Roman" w:cs="Times New Roman"/>
                <w:bCs/>
                <w:sz w:val="28"/>
                <w:szCs w:val="28"/>
              </w:rPr>
              <w:t xml:space="preserve"> сельского поселения</w:t>
            </w:r>
          </w:p>
          <w:p w:rsidR="007036D7" w:rsidRPr="00AF3C25" w:rsidRDefault="007036D7" w:rsidP="00966682">
            <w:pPr>
              <w:pStyle w:val="Default"/>
              <w:jc w:val="both"/>
              <w:rPr>
                <w:bCs/>
                <w:color w:val="auto"/>
                <w:sz w:val="28"/>
                <w:szCs w:val="28"/>
              </w:rPr>
            </w:pPr>
          </w:p>
        </w:tc>
      </w:tr>
    </w:tbl>
    <w:p w:rsidR="00AF3C25" w:rsidRPr="00AF3C25" w:rsidRDefault="007A18B9" w:rsidP="00AF3C25">
      <w:pPr>
        <w:suppressAutoHyphens/>
        <w:autoSpaceDE w:val="0"/>
        <w:autoSpaceDN w:val="0"/>
        <w:adjustRightInd w:val="0"/>
        <w:ind w:firstLine="709"/>
        <w:jc w:val="both"/>
        <w:rPr>
          <w:rFonts w:ascii="Times New Roman" w:hAnsi="Times New Roman" w:cs="Times New Roman"/>
          <w:sz w:val="28"/>
          <w:szCs w:val="28"/>
        </w:rPr>
      </w:pPr>
      <w:r w:rsidRPr="00AF3C25">
        <w:rPr>
          <w:rFonts w:ascii="Times New Roman" w:hAnsi="Times New Roman" w:cs="Times New Roman"/>
          <w:sz w:val="28"/>
          <w:szCs w:val="28"/>
        </w:rPr>
        <w:t xml:space="preserve">       </w:t>
      </w:r>
      <w:r w:rsidR="00AF3C25" w:rsidRPr="00AF3C25">
        <w:rPr>
          <w:rFonts w:ascii="Times New Roman" w:hAnsi="Times New Roman" w:cs="Times New Roman"/>
          <w:sz w:val="28"/>
          <w:szCs w:val="28"/>
        </w:rPr>
        <w:t xml:space="preserve">В целях приведения нормативного правового акта </w:t>
      </w:r>
      <w:r w:rsidR="000635C9">
        <w:rPr>
          <w:rFonts w:ascii="Times New Roman" w:hAnsi="Times New Roman" w:cs="Times New Roman"/>
          <w:sz w:val="28"/>
          <w:szCs w:val="28"/>
        </w:rPr>
        <w:t>Ермаковского</w:t>
      </w:r>
      <w:r w:rsidR="00AF3C25" w:rsidRPr="00AF3C25">
        <w:rPr>
          <w:rFonts w:ascii="Times New Roman" w:hAnsi="Times New Roman" w:cs="Times New Roman"/>
          <w:sz w:val="28"/>
          <w:szCs w:val="28"/>
        </w:rPr>
        <w:t xml:space="preserve"> сельского поселения в соответствие с действующим законодательством</w:t>
      </w:r>
    </w:p>
    <w:p w:rsidR="00AF3C25" w:rsidRPr="00AF3C25" w:rsidRDefault="00AF3C25" w:rsidP="00AF3C25">
      <w:pPr>
        <w:ind w:firstLine="709"/>
        <w:jc w:val="center"/>
        <w:rPr>
          <w:rFonts w:ascii="Times New Roman" w:hAnsi="Times New Roman" w:cs="Times New Roman"/>
          <w:sz w:val="28"/>
          <w:szCs w:val="28"/>
        </w:rPr>
      </w:pPr>
    </w:p>
    <w:p w:rsidR="00AF3C25" w:rsidRPr="00AF3C25" w:rsidRDefault="00AF3C25" w:rsidP="00AF3C25">
      <w:pPr>
        <w:ind w:firstLine="709"/>
        <w:jc w:val="center"/>
        <w:rPr>
          <w:rFonts w:ascii="Times New Roman" w:hAnsi="Times New Roman" w:cs="Times New Roman"/>
          <w:sz w:val="28"/>
          <w:szCs w:val="28"/>
        </w:rPr>
      </w:pPr>
      <w:r w:rsidRPr="00AF3C25">
        <w:rPr>
          <w:rFonts w:ascii="Times New Roman" w:hAnsi="Times New Roman" w:cs="Times New Roman"/>
          <w:sz w:val="28"/>
          <w:szCs w:val="28"/>
        </w:rPr>
        <w:t>П О С Т А Н О В Л Я Ю:</w:t>
      </w:r>
    </w:p>
    <w:p w:rsidR="00AF3C25" w:rsidRPr="00AF3C25" w:rsidRDefault="00AF3C25" w:rsidP="00AF3C25">
      <w:pPr>
        <w:pStyle w:val="Default"/>
        <w:ind w:firstLine="708"/>
        <w:jc w:val="both"/>
        <w:rPr>
          <w:sz w:val="28"/>
          <w:szCs w:val="28"/>
        </w:rPr>
      </w:pPr>
      <w:r w:rsidRPr="00AF3C25">
        <w:rPr>
          <w:sz w:val="28"/>
          <w:szCs w:val="28"/>
        </w:rPr>
        <w:t xml:space="preserve">1. Утвердить Порядок разработки, реализации и оценки эффективности муниципальных программ </w:t>
      </w:r>
      <w:r w:rsidR="000635C9">
        <w:rPr>
          <w:sz w:val="28"/>
          <w:szCs w:val="28"/>
        </w:rPr>
        <w:t>Ермаковского</w:t>
      </w:r>
      <w:r w:rsidRPr="00AF3C25">
        <w:rPr>
          <w:sz w:val="28"/>
          <w:szCs w:val="28"/>
        </w:rPr>
        <w:t xml:space="preserve"> сельского поселения согласно приложению 1.</w:t>
      </w:r>
    </w:p>
    <w:p w:rsidR="00AF3C25" w:rsidRPr="00AF3C25" w:rsidRDefault="00AF3C25" w:rsidP="00AF3C25">
      <w:pPr>
        <w:pStyle w:val="Default"/>
        <w:ind w:firstLine="708"/>
        <w:jc w:val="both"/>
        <w:rPr>
          <w:sz w:val="28"/>
          <w:szCs w:val="28"/>
        </w:rPr>
      </w:pPr>
      <w:r w:rsidRPr="00AF3C25">
        <w:rPr>
          <w:sz w:val="28"/>
          <w:szCs w:val="28"/>
        </w:rPr>
        <w:t xml:space="preserve">2. Признать утратившими силу постановления Администрации </w:t>
      </w:r>
      <w:r w:rsidR="000635C9">
        <w:rPr>
          <w:sz w:val="28"/>
          <w:szCs w:val="28"/>
        </w:rPr>
        <w:t>Ермаковского</w:t>
      </w:r>
      <w:r w:rsidRPr="00AF3C25">
        <w:rPr>
          <w:sz w:val="28"/>
          <w:szCs w:val="28"/>
        </w:rPr>
        <w:t xml:space="preserve"> сельского поселения по Перечню согласно приложению 2.</w:t>
      </w:r>
    </w:p>
    <w:p w:rsidR="00AF3C25" w:rsidRPr="00AF3C25" w:rsidRDefault="00AF3C25" w:rsidP="00AF3C25">
      <w:pPr>
        <w:pStyle w:val="Default"/>
        <w:ind w:firstLine="708"/>
        <w:jc w:val="both"/>
        <w:rPr>
          <w:sz w:val="28"/>
          <w:szCs w:val="28"/>
        </w:rPr>
      </w:pPr>
      <w:r w:rsidRPr="00AF3C25">
        <w:rPr>
          <w:sz w:val="28"/>
          <w:szCs w:val="28"/>
        </w:rPr>
        <w:t>3.</w:t>
      </w:r>
      <w:r w:rsidRPr="00AF3C25">
        <w:t xml:space="preserve"> </w:t>
      </w:r>
      <w:r w:rsidRPr="00AF3C25">
        <w:rPr>
          <w:sz w:val="28"/>
          <w:szCs w:val="28"/>
        </w:rPr>
        <w:t>Постановление вступает в силу с момента его официального опубликования.</w:t>
      </w:r>
    </w:p>
    <w:p w:rsidR="00FC3195" w:rsidRDefault="00AF3C25" w:rsidP="00AF3C25">
      <w:pPr>
        <w:jc w:val="both"/>
        <w:rPr>
          <w:rFonts w:ascii="Times New Roman" w:hAnsi="Times New Roman" w:cs="Times New Roman"/>
          <w:sz w:val="28"/>
          <w:szCs w:val="28"/>
        </w:rPr>
      </w:pPr>
      <w:r>
        <w:rPr>
          <w:rFonts w:ascii="Times New Roman" w:hAnsi="Times New Roman" w:cs="Times New Roman"/>
          <w:sz w:val="28"/>
          <w:szCs w:val="28"/>
        </w:rPr>
        <w:t xml:space="preserve">        </w:t>
      </w:r>
      <w:r w:rsidRPr="00AF3C25">
        <w:rPr>
          <w:rFonts w:ascii="Times New Roman" w:hAnsi="Times New Roman" w:cs="Times New Roman"/>
          <w:sz w:val="28"/>
          <w:szCs w:val="28"/>
        </w:rPr>
        <w:t>4. Контроль за исполнением настоящего постановления оставляю за собой</w:t>
      </w:r>
      <w:r w:rsidR="00FC3195" w:rsidRPr="00AF3C25">
        <w:rPr>
          <w:rFonts w:ascii="Times New Roman" w:hAnsi="Times New Roman" w:cs="Times New Roman"/>
          <w:sz w:val="28"/>
          <w:szCs w:val="28"/>
        </w:rPr>
        <w:t>.</w:t>
      </w:r>
    </w:p>
    <w:p w:rsidR="00663DA3" w:rsidRPr="00AF3C25" w:rsidRDefault="00663DA3" w:rsidP="00AF3C25">
      <w:pPr>
        <w:jc w:val="both"/>
        <w:rPr>
          <w:rFonts w:ascii="Times New Roman" w:hAnsi="Times New Roman" w:cs="Times New Roman"/>
          <w:sz w:val="28"/>
          <w:szCs w:val="28"/>
        </w:rPr>
      </w:pPr>
    </w:p>
    <w:p w:rsidR="00FC3195" w:rsidRPr="00AF3C25" w:rsidRDefault="00FC3195" w:rsidP="00FC3195">
      <w:pPr>
        <w:pStyle w:val="ConsPlusNormal"/>
        <w:spacing w:line="228" w:lineRule="auto"/>
        <w:ind w:firstLine="0"/>
        <w:jc w:val="both"/>
        <w:outlineLvl w:val="0"/>
        <w:rPr>
          <w:rFonts w:ascii="Times New Roman" w:hAnsi="Times New Roman" w:cs="Times New Roman"/>
          <w:sz w:val="28"/>
          <w:szCs w:val="28"/>
        </w:rPr>
      </w:pPr>
    </w:p>
    <w:p w:rsidR="00FC3195" w:rsidRPr="00AF3C25" w:rsidRDefault="00FC3195" w:rsidP="00FC3195">
      <w:pPr>
        <w:pStyle w:val="ConsPlusNormal"/>
        <w:spacing w:line="228" w:lineRule="auto"/>
        <w:ind w:firstLine="0"/>
        <w:jc w:val="both"/>
        <w:outlineLvl w:val="0"/>
        <w:rPr>
          <w:rFonts w:ascii="Times New Roman" w:hAnsi="Times New Roman" w:cs="Times New Roman"/>
          <w:sz w:val="28"/>
          <w:szCs w:val="28"/>
        </w:rPr>
      </w:pPr>
      <w:r w:rsidRPr="00AF3C25">
        <w:rPr>
          <w:rFonts w:ascii="Times New Roman" w:hAnsi="Times New Roman" w:cs="Times New Roman"/>
          <w:sz w:val="28"/>
          <w:szCs w:val="28"/>
        </w:rPr>
        <w:t xml:space="preserve"> Глава Администрации</w:t>
      </w:r>
    </w:p>
    <w:p w:rsidR="00FC3195" w:rsidRPr="00AF3C25" w:rsidRDefault="000635C9" w:rsidP="00FC3195">
      <w:pPr>
        <w:pStyle w:val="ConsPlusNormal"/>
        <w:spacing w:line="228"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Ермаковского</w:t>
      </w:r>
      <w:r w:rsidR="00FC3195" w:rsidRPr="00AF3C25">
        <w:rPr>
          <w:rFonts w:ascii="Times New Roman" w:hAnsi="Times New Roman" w:cs="Times New Roman"/>
          <w:sz w:val="28"/>
          <w:szCs w:val="28"/>
        </w:rPr>
        <w:t xml:space="preserve"> сельского поселения                                             </w:t>
      </w:r>
      <w:r w:rsidR="00663DA3">
        <w:rPr>
          <w:rFonts w:ascii="Times New Roman" w:hAnsi="Times New Roman" w:cs="Times New Roman"/>
          <w:sz w:val="28"/>
          <w:szCs w:val="28"/>
        </w:rPr>
        <w:t>В.А.Кружилина</w:t>
      </w:r>
    </w:p>
    <w:p w:rsidR="00FC3195" w:rsidRPr="000F1C00" w:rsidRDefault="00FC3195" w:rsidP="00FC3195">
      <w:pPr>
        <w:pStyle w:val="ConsPlusNormal"/>
        <w:spacing w:line="228" w:lineRule="auto"/>
        <w:ind w:firstLine="0"/>
        <w:jc w:val="both"/>
        <w:outlineLvl w:val="0"/>
        <w:rPr>
          <w:sz w:val="28"/>
          <w:szCs w:val="28"/>
        </w:rPr>
      </w:pPr>
    </w:p>
    <w:p w:rsidR="00FC3195" w:rsidRPr="000F1C00" w:rsidRDefault="00FC3195" w:rsidP="00FC3195">
      <w:pPr>
        <w:pStyle w:val="ConsPlusNormal"/>
        <w:spacing w:line="228" w:lineRule="auto"/>
        <w:ind w:firstLine="0"/>
        <w:jc w:val="both"/>
        <w:outlineLvl w:val="0"/>
        <w:rPr>
          <w:sz w:val="28"/>
          <w:szCs w:val="28"/>
        </w:rPr>
      </w:pPr>
    </w:p>
    <w:p w:rsidR="00FC3195" w:rsidRPr="000F1C00" w:rsidRDefault="00FC3195" w:rsidP="00FC3195">
      <w:pPr>
        <w:pStyle w:val="ConsPlusNormal"/>
        <w:spacing w:line="228" w:lineRule="auto"/>
        <w:ind w:firstLine="0"/>
        <w:jc w:val="both"/>
        <w:outlineLvl w:val="0"/>
        <w:rPr>
          <w:sz w:val="28"/>
          <w:szCs w:val="28"/>
        </w:rPr>
      </w:pPr>
    </w:p>
    <w:p w:rsidR="003E065B" w:rsidRPr="003E065B" w:rsidRDefault="003E065B" w:rsidP="00663DA3">
      <w:pPr>
        <w:pageBreakBefore/>
        <w:widowControl w:val="0"/>
        <w:autoSpaceDE w:val="0"/>
        <w:autoSpaceDN w:val="0"/>
        <w:adjustRightInd w:val="0"/>
        <w:ind w:left="5529"/>
        <w:jc w:val="right"/>
        <w:outlineLvl w:val="0"/>
        <w:rPr>
          <w:rFonts w:ascii="Times New Roman" w:hAnsi="Times New Roman" w:cs="Times New Roman"/>
          <w:sz w:val="28"/>
          <w:szCs w:val="28"/>
        </w:rPr>
      </w:pPr>
      <w:r w:rsidRPr="003E065B">
        <w:rPr>
          <w:rFonts w:ascii="Times New Roman" w:hAnsi="Times New Roman" w:cs="Times New Roman"/>
          <w:sz w:val="28"/>
          <w:szCs w:val="28"/>
        </w:rPr>
        <w:lastRenderedPageBreak/>
        <w:t>Приложение</w:t>
      </w:r>
      <w:r w:rsidR="00663DA3">
        <w:rPr>
          <w:rFonts w:ascii="Times New Roman" w:hAnsi="Times New Roman" w:cs="Times New Roman"/>
          <w:sz w:val="28"/>
          <w:szCs w:val="28"/>
        </w:rPr>
        <w:t xml:space="preserve"> №1</w:t>
      </w:r>
      <w:r w:rsidR="00663DA3">
        <w:rPr>
          <w:rFonts w:ascii="Times New Roman" w:hAnsi="Times New Roman" w:cs="Times New Roman"/>
          <w:sz w:val="28"/>
          <w:szCs w:val="28"/>
        </w:rPr>
        <w:br/>
        <w:t xml:space="preserve">к постановлению </w:t>
      </w:r>
      <w:r w:rsidRPr="003E065B">
        <w:rPr>
          <w:rFonts w:ascii="Times New Roman" w:hAnsi="Times New Roman" w:cs="Times New Roman"/>
          <w:sz w:val="28"/>
          <w:szCs w:val="28"/>
        </w:rPr>
        <w:t>Администрации</w:t>
      </w:r>
      <w:r w:rsidRPr="003E065B">
        <w:rPr>
          <w:rFonts w:ascii="Times New Roman" w:hAnsi="Times New Roman" w:cs="Times New Roman"/>
          <w:sz w:val="28"/>
          <w:szCs w:val="28"/>
        </w:rPr>
        <w:br/>
      </w:r>
      <w:r w:rsidR="000635C9">
        <w:rPr>
          <w:rFonts w:ascii="Times New Roman" w:hAnsi="Times New Roman" w:cs="Times New Roman"/>
          <w:sz w:val="28"/>
          <w:szCs w:val="28"/>
        </w:rPr>
        <w:t>Ермаковского</w:t>
      </w:r>
      <w:r w:rsidRPr="003E065B">
        <w:rPr>
          <w:rFonts w:ascii="Times New Roman" w:hAnsi="Times New Roman" w:cs="Times New Roman"/>
          <w:sz w:val="28"/>
          <w:szCs w:val="28"/>
        </w:rPr>
        <w:t xml:space="preserve"> сельского поселения</w:t>
      </w:r>
      <w:r w:rsidR="00F64173">
        <w:rPr>
          <w:rFonts w:ascii="Times New Roman" w:hAnsi="Times New Roman" w:cs="Times New Roman"/>
          <w:sz w:val="28"/>
          <w:szCs w:val="28"/>
        </w:rPr>
        <w:br/>
        <w:t>от 2</w:t>
      </w:r>
      <w:r w:rsidR="00663DA3">
        <w:rPr>
          <w:rFonts w:ascii="Times New Roman" w:hAnsi="Times New Roman" w:cs="Times New Roman"/>
          <w:sz w:val="28"/>
          <w:szCs w:val="28"/>
        </w:rPr>
        <w:t>5</w:t>
      </w:r>
      <w:r w:rsidRPr="003E065B">
        <w:rPr>
          <w:rFonts w:ascii="Times New Roman" w:hAnsi="Times New Roman" w:cs="Times New Roman"/>
          <w:sz w:val="28"/>
          <w:szCs w:val="28"/>
        </w:rPr>
        <w:t>.</w:t>
      </w:r>
      <w:r w:rsidR="00F64173">
        <w:rPr>
          <w:rFonts w:ascii="Times New Roman" w:hAnsi="Times New Roman" w:cs="Times New Roman"/>
          <w:sz w:val="28"/>
          <w:szCs w:val="28"/>
        </w:rPr>
        <w:t>09</w:t>
      </w:r>
      <w:r w:rsidRPr="003E065B">
        <w:rPr>
          <w:rFonts w:ascii="Times New Roman" w:hAnsi="Times New Roman" w:cs="Times New Roman"/>
          <w:sz w:val="28"/>
          <w:szCs w:val="28"/>
        </w:rPr>
        <w:t>.201</w:t>
      </w:r>
      <w:r w:rsidR="00E81A3C">
        <w:rPr>
          <w:rFonts w:ascii="Times New Roman" w:hAnsi="Times New Roman" w:cs="Times New Roman"/>
          <w:sz w:val="28"/>
          <w:szCs w:val="28"/>
        </w:rPr>
        <w:t>8</w:t>
      </w:r>
      <w:r>
        <w:rPr>
          <w:rFonts w:ascii="Times New Roman" w:hAnsi="Times New Roman" w:cs="Times New Roman"/>
          <w:sz w:val="28"/>
          <w:szCs w:val="28"/>
        </w:rPr>
        <w:t xml:space="preserve"> </w:t>
      </w:r>
      <w:r w:rsidRPr="003E065B">
        <w:rPr>
          <w:rFonts w:ascii="Times New Roman" w:hAnsi="Times New Roman" w:cs="Times New Roman"/>
          <w:sz w:val="28"/>
          <w:szCs w:val="28"/>
        </w:rPr>
        <w:t>№</w:t>
      </w:r>
      <w:r>
        <w:rPr>
          <w:rFonts w:ascii="Times New Roman" w:hAnsi="Times New Roman" w:cs="Times New Roman"/>
          <w:sz w:val="28"/>
          <w:szCs w:val="28"/>
        </w:rPr>
        <w:t xml:space="preserve"> </w:t>
      </w:r>
      <w:r w:rsidR="00663DA3">
        <w:rPr>
          <w:rFonts w:ascii="Times New Roman" w:hAnsi="Times New Roman" w:cs="Times New Roman"/>
          <w:sz w:val="28"/>
          <w:szCs w:val="28"/>
        </w:rPr>
        <w:t>65/1</w:t>
      </w: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ПОРЯДОК</w:t>
      </w: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разработки, реализации и оценки эффективности</w:t>
      </w:r>
    </w:p>
    <w:p w:rsidR="00AF3C25" w:rsidRPr="00F64173" w:rsidRDefault="00AF3C25" w:rsidP="00F64173">
      <w:pPr>
        <w:pStyle w:val="a6"/>
        <w:jc w:val="center"/>
        <w:rPr>
          <w:rFonts w:ascii="Times New Roman" w:hAnsi="Times New Roman"/>
          <w:b/>
          <w:sz w:val="28"/>
          <w:szCs w:val="28"/>
        </w:rPr>
      </w:pPr>
      <w:r w:rsidRPr="00F64173">
        <w:rPr>
          <w:rFonts w:ascii="Times New Roman" w:hAnsi="Times New Roman"/>
          <w:b/>
          <w:sz w:val="28"/>
          <w:szCs w:val="28"/>
        </w:rPr>
        <w:t xml:space="preserve">муниципальных программ </w:t>
      </w:r>
      <w:r w:rsidR="000635C9">
        <w:rPr>
          <w:rFonts w:ascii="Times New Roman" w:hAnsi="Times New Roman"/>
          <w:b/>
          <w:sz w:val="28"/>
          <w:szCs w:val="28"/>
        </w:rPr>
        <w:t>Ермаковского</w:t>
      </w:r>
      <w:r w:rsidRPr="00F64173">
        <w:rPr>
          <w:rFonts w:ascii="Times New Roman" w:hAnsi="Times New Roman"/>
          <w:b/>
          <w:sz w:val="28"/>
          <w:szCs w:val="28"/>
        </w:rPr>
        <w:t xml:space="preserve"> сельского поселения</w:t>
      </w:r>
    </w:p>
    <w:p w:rsidR="0033584D" w:rsidRP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bookmarkStart w:id="0" w:name="sub_1100"/>
      <w:r w:rsidRPr="0033584D">
        <w:rPr>
          <w:rFonts w:ascii="Times New Roman" w:eastAsia="Times New Roman" w:hAnsi="Times New Roman" w:cs="Times New Roman"/>
          <w:b/>
          <w:bCs/>
          <w:color w:val="26282F"/>
          <w:sz w:val="28"/>
          <w:szCs w:val="28"/>
        </w:rPr>
        <w:t>1.Общие положения</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bookmarkStart w:id="1" w:name="sub_1001"/>
      <w:bookmarkEnd w:id="0"/>
      <w:r w:rsidRPr="0033584D">
        <w:rPr>
          <w:rFonts w:ascii="Times New Roman" w:eastAsia="Times New Roman" w:hAnsi="Times New Roman" w:cs="Times New Roman"/>
          <w:sz w:val="28"/>
          <w:szCs w:val="28"/>
        </w:rPr>
        <w:tab/>
        <w:t xml:space="preserve">1.1. Настоящий Порядок определяет правила разработки, реализации и оценки эффективности муниципальных программ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а также контроля за ходом их реализации.</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 w:name="sub_1002"/>
      <w:bookmarkEnd w:id="1"/>
      <w:r w:rsidRPr="0033584D">
        <w:rPr>
          <w:rFonts w:ascii="Times New Roman" w:eastAsia="Times New Roman" w:hAnsi="Times New Roman" w:cs="Times New Roman"/>
          <w:sz w:val="28"/>
          <w:szCs w:val="28"/>
        </w:rPr>
        <w:t>1.2. Основные понятия, используемые в настоящем Порядке:</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муниципальная программа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 подпрограмма муниципальной программы (далее подпрограмма по мере необходимости)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взаимоувязанных по срокам, ресурсам и исполнителям;</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ответственный исполнитель муниципальной программы – Администрация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bookmarkStart w:id="3" w:name="_Hlk524428808"/>
      <w:r w:rsidRPr="0033584D">
        <w:rPr>
          <w:rFonts w:ascii="Times New Roman" w:eastAsia="Times New Roman" w:hAnsi="Times New Roman" w:cs="Times New Roman"/>
          <w:sz w:val="28"/>
          <w:szCs w:val="28"/>
        </w:rPr>
        <w:t>специалист администрации сельского поселения,</w:t>
      </w:r>
      <w:r w:rsidRPr="0033584D">
        <w:rPr>
          <w:rFonts w:ascii="Arial" w:eastAsia="Times New Roman" w:hAnsi="Arial" w:cs="Arial"/>
          <w:sz w:val="28"/>
          <w:szCs w:val="28"/>
        </w:rPr>
        <w:t xml:space="preserve"> </w:t>
      </w:r>
      <w:r w:rsidRPr="0033584D">
        <w:rPr>
          <w:rFonts w:ascii="Times New Roman" w:eastAsia="Times New Roman" w:hAnsi="Times New Roman" w:cs="Times New Roman"/>
          <w:sz w:val="28"/>
          <w:szCs w:val="28"/>
        </w:rPr>
        <w:t xml:space="preserve">определенный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bookmarkEnd w:id="3"/>
      <w:r w:rsidRPr="0033584D">
        <w:rPr>
          <w:rFonts w:ascii="Times New Roman" w:eastAsia="Times New Roman" w:hAnsi="Times New Roman" w:cs="Times New Roman"/>
          <w:sz w:val="28"/>
          <w:szCs w:val="28"/>
        </w:rPr>
        <w:t>);</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соисполнитель муниципальной программы – Администрация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участник муниципальной программы   -</w:t>
      </w:r>
      <w:r w:rsidRPr="0033584D">
        <w:rPr>
          <w:rFonts w:ascii="Arial" w:eastAsia="Times New Roman" w:hAnsi="Arial" w:cs="Arial"/>
          <w:sz w:val="28"/>
          <w:szCs w:val="28"/>
        </w:rPr>
        <w:t xml:space="preserve"> </w:t>
      </w:r>
      <w:r w:rsidRPr="0033584D">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муниципальное учреждение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участвующее в реализации одного или нескольких </w:t>
      </w:r>
      <w:r w:rsidRPr="0033584D">
        <w:rPr>
          <w:rFonts w:ascii="Times New Roman" w:eastAsia="Times New Roman" w:hAnsi="Times New Roman" w:cs="Times New Roman"/>
          <w:sz w:val="28"/>
          <w:szCs w:val="28"/>
          <w:shd w:val="clear" w:color="auto" w:fill="FFFFFF"/>
        </w:rPr>
        <w:t>основных</w:t>
      </w:r>
      <w:r w:rsidRPr="0033584D">
        <w:rPr>
          <w:rFonts w:ascii="Times New Roman" w:eastAsia="Times New Roman" w:hAnsi="Times New Roman" w:cs="Times New Roman"/>
          <w:sz w:val="28"/>
          <w:szCs w:val="28"/>
        </w:rPr>
        <w:t xml:space="preserve"> мероприятий, входящих в состав муниципальных программ, иное юридическое лицо, осуществляющее финансирование основных мероприятий программы, входящих в состав муниципальных программ, не являющиеся соисполнителями.</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 xml:space="preserve">1.3. Муниципальная программа включает в себя подпрограммы, содержащие, в том числе, основные мероприятия и мероприятия, проводимые ответственным исполнителем, соисполнителями и участниками муниципальной программы, и утверждается постановлением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1.4. Разработка, формирование и реализация муниципальных программ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которые утверждаются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(далее – методические рекомендации).</w:t>
      </w:r>
    </w:p>
    <w:bookmarkEnd w:id="2"/>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1.5. Не допускается внесение в муниципальную программу мероприятий, аналогичных предусмотренным в других муниципальных программах.</w:t>
      </w:r>
    </w:p>
    <w:p w:rsidR="0033584D" w:rsidRP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 w:name="sub_1200"/>
      <w:r w:rsidRPr="0033584D">
        <w:rPr>
          <w:rFonts w:ascii="Times New Roman" w:eastAsia="Times New Roman" w:hAnsi="Times New Roman" w:cs="Times New Roman"/>
          <w:b/>
          <w:bCs/>
          <w:sz w:val="28"/>
          <w:szCs w:val="28"/>
        </w:rPr>
        <w:t>2. Требования к содержанию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5" w:name="sub_1007"/>
      <w:bookmarkEnd w:id="4"/>
      <w:r w:rsidRPr="0033584D">
        <w:rPr>
          <w:rFonts w:ascii="Times New Roman" w:eastAsia="Times New Roman" w:hAnsi="Times New Roman" w:cs="Times New Roman"/>
          <w:sz w:val="28"/>
          <w:szCs w:val="28"/>
        </w:rPr>
        <w:t xml:space="preserve">2.1. Формирование муниципальных программ осуществляется исходя из целей и задач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отраженных в документах стратегического планирования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hd w:val="clear" w:color="auto" w:fill="FFFFFF"/>
        <w:suppressAutoHyphens/>
        <w:spacing w:after="0" w:line="23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При формировании муниципальных программ также учитываются цели, задачи и мероприятия региональных приоритетных проектов (программ), реализуемых в соответствующих сферах.</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государственной политики, влияющие на достижение результатов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Значения целевых показателей муниципальных программ должны формироваться с учетом параметров прогноза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2.2. Срок реализации муниципальной программы определяется периодом действия стратегии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6" w:name="sub_1008"/>
      <w:bookmarkEnd w:id="5"/>
      <w:r w:rsidRPr="0033584D">
        <w:rPr>
          <w:rFonts w:ascii="Times New Roman" w:eastAsia="Times New Roman" w:hAnsi="Times New Roman" w:cs="Times New Roman"/>
          <w:sz w:val="28"/>
          <w:szCs w:val="28"/>
        </w:rPr>
        <w:t>2.3. Муниципальная программа содержит:</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7" w:name="sub_1081"/>
      <w:bookmarkEnd w:id="6"/>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паспорт муниципальной программы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по форме согласно приложению 1 к настоящему Порядку;</w:t>
      </w:r>
    </w:p>
    <w:p w:rsidR="0033584D" w:rsidRPr="0033584D" w:rsidRDefault="0033584D" w:rsidP="0033584D">
      <w:pPr>
        <w:widowControl w:val="0"/>
        <w:shd w:val="clear" w:color="auto" w:fill="FFFFFF"/>
        <w:spacing w:after="0" w:line="23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33584D" w:rsidRPr="0033584D" w:rsidRDefault="0033584D" w:rsidP="0033584D">
      <w:pPr>
        <w:widowControl w:val="0"/>
        <w:shd w:val="clear" w:color="auto" w:fill="FFFFFF"/>
        <w:autoSpaceDE w:val="0"/>
        <w:autoSpaceDN w:val="0"/>
        <w:adjustRightInd w:val="0"/>
        <w:spacing w:after="0" w:line="23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текстовую часть муниципальной программы, содержащую описание приоритетов и целей государственной политики в соответствующей сфере, общую характеристику участия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реализации муниципальной программы;</w:t>
      </w:r>
    </w:p>
    <w:p w:rsidR="0033584D" w:rsidRPr="0033584D" w:rsidRDefault="0033584D" w:rsidP="0033584D">
      <w:pPr>
        <w:widowControl w:val="0"/>
        <w:shd w:val="clear" w:color="auto" w:fill="FFFFFF"/>
        <w:autoSpaceDE w:val="0"/>
        <w:autoSpaceDN w:val="0"/>
        <w:adjustRightInd w:val="0"/>
        <w:spacing w:after="0" w:line="23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shd w:val="clear" w:color="auto" w:fill="FFFFFF"/>
        <w:autoSpaceDE w:val="0"/>
        <w:autoSpaceDN w:val="0"/>
        <w:adjustRightInd w:val="0"/>
        <w:spacing w:after="0" w:line="23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перечень целевых показателей муниципальной программы (подпрограмм) с расшифровкой плановых значений по годам реализации;</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8" w:name="sub_1086"/>
      <w:bookmarkEnd w:id="7"/>
      <w:r>
        <w:rPr>
          <w:rFonts w:ascii="Times New Roman" w:eastAsia="Times New Roman" w:hAnsi="Times New Roman" w:cs="Times New Roman"/>
          <w:sz w:val="28"/>
          <w:szCs w:val="28"/>
        </w:rPr>
        <w:lastRenderedPageBreak/>
        <w:t xml:space="preserve">   </w:t>
      </w:r>
      <w:r w:rsidRPr="0033584D">
        <w:rPr>
          <w:rFonts w:ascii="Times New Roman" w:eastAsia="Times New Roman" w:hAnsi="Times New Roman" w:cs="Times New Roman"/>
          <w:sz w:val="28"/>
          <w:szCs w:val="28"/>
        </w:rPr>
        <w:t>перечень основных мероприятий с указанием сроков их реализации, исполнителя и взаимосвязи с показателями муниципальной программы (подпрограмм);</w:t>
      </w:r>
    </w:p>
    <w:p w:rsidR="0033584D" w:rsidRPr="0033584D" w:rsidRDefault="0033584D" w:rsidP="0033584D">
      <w:pPr>
        <w:widowControl w:val="0"/>
        <w:shd w:val="clear" w:color="auto" w:fill="FFFFFF"/>
        <w:spacing w:after="0" w:line="230" w:lineRule="auto"/>
        <w:jc w:val="both"/>
        <w:rPr>
          <w:rFonts w:ascii="Times New Roman" w:eastAsia="Times New Roman" w:hAnsi="Times New Roman" w:cs="Times New Roman"/>
          <w:sz w:val="28"/>
          <w:szCs w:val="28"/>
        </w:rPr>
      </w:pPr>
      <w:bookmarkStart w:id="9" w:name="sub_10811"/>
      <w:bookmarkEnd w:id="8"/>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информацию по ресурсному обеспечению муниципальной программы за счет средств бюджета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безвозмездных поступлений в бюджет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внебюджетных источников (с расшифровкой по подпрограммам, основным мероприятиям подпрограмм, главным распорядителям средств местного бюджета, а также по годам реализации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0" w:name="sub_1011"/>
      <w:bookmarkEnd w:id="9"/>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объем ассигнований,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 муниципальной программы за счет внебюджетных источников финансирования);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иную информацию в соответствии с методическими рекомендациями.</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2.4. 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1" w:name="sub_10111"/>
      <w:bookmarkEnd w:id="10"/>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bookmarkEnd w:id="11"/>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иметь количественное значение;</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2" w:name="sub_10114"/>
      <w:r w:rsidRPr="0033584D">
        <w:rPr>
          <w:rFonts w:ascii="Times New Roman" w:eastAsia="Times New Roman" w:hAnsi="Times New Roman" w:cs="Times New Roman"/>
          <w:sz w:val="28"/>
          <w:szCs w:val="28"/>
        </w:rPr>
        <w:t>непосредственно зависеть от решения основных задач и реализации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3" w:name="sub_10115"/>
      <w:bookmarkEnd w:id="12"/>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отвечать иным требованиям, определяемым в соответствии с методическими рекомендациями.</w:t>
      </w:r>
    </w:p>
    <w:bookmarkEnd w:id="13"/>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2.5. 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4" w:name="sub_11102"/>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определяются на основе данных государственного статистического наблюдения;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5" w:name="sub_11104"/>
      <w:bookmarkEnd w:id="14"/>
      <w:r w:rsidRPr="0033584D">
        <w:rPr>
          <w:rFonts w:ascii="Times New Roman" w:eastAsia="Times New Roman" w:hAnsi="Times New Roman" w:cs="Times New Roman"/>
          <w:sz w:val="28"/>
          <w:szCs w:val="28"/>
        </w:rPr>
        <w:t>рассчитываются по методикам, представляемым ответственным исполнителем муниципальной программы одновременно с проектом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установлены действующим законодательством.</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6" w:name="sub_10143"/>
      <w:bookmarkEnd w:id="15"/>
      <w:r w:rsidRPr="0033584D">
        <w:rPr>
          <w:rFonts w:ascii="Times New Roman" w:eastAsia="Times New Roman" w:hAnsi="Times New Roman" w:cs="Times New Roman"/>
          <w:sz w:val="28"/>
          <w:szCs w:val="28"/>
        </w:rPr>
        <w:t>2.6. Перечни инвестиционных проектов (объекты строительства, реконструкции, капитального ремонта, находящиеся в муниципальной собственности) на срок реализации муниципальной программы формируются при условии наличия проектной (сметной) документации и положительного заключения государственной (негосударственной) экспертизы</w:t>
      </w:r>
      <w:bookmarkStart w:id="17" w:name="sub_1300"/>
      <w:bookmarkEnd w:id="16"/>
      <w:r w:rsidRPr="0033584D">
        <w:rPr>
          <w:rFonts w:ascii="Times New Roman" w:eastAsia="Times New Roman" w:hAnsi="Times New Roman" w:cs="Times New Roman"/>
          <w:sz w:val="28"/>
          <w:szCs w:val="28"/>
        </w:rPr>
        <w:t xml:space="preserve"> или при наличии в муниципальной программе ассигнований на разработку проектной (сметной) документации.</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Перечни инвестиционных проектов (объекты строительства, реконструкции, капитального ремонта, находящиеся в муниципальной собственности)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33584D" w:rsidRP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33584D">
        <w:rPr>
          <w:rFonts w:ascii="Times New Roman" w:eastAsia="Times New Roman" w:hAnsi="Times New Roman" w:cs="Times New Roman"/>
          <w:b/>
          <w:bCs/>
          <w:sz w:val="28"/>
          <w:szCs w:val="28"/>
        </w:rPr>
        <w:t xml:space="preserve">3. Основание и этапы разработки </w:t>
      </w:r>
      <w:r w:rsidRPr="0033584D">
        <w:rPr>
          <w:rFonts w:ascii="Times New Roman" w:eastAsia="Times New Roman" w:hAnsi="Times New Roman" w:cs="Times New Roman"/>
          <w:b/>
          <w:bCs/>
          <w:color w:val="26282F"/>
          <w:sz w:val="28"/>
          <w:szCs w:val="28"/>
        </w:rPr>
        <w:t xml:space="preserve">муниципальной </w:t>
      </w:r>
      <w:r w:rsidRPr="0033584D">
        <w:rPr>
          <w:rFonts w:ascii="Times New Roman" w:eastAsia="Times New Roman" w:hAnsi="Times New Roman" w:cs="Times New Roman"/>
          <w:b/>
          <w:bCs/>
          <w:sz w:val="28"/>
          <w:szCs w:val="28"/>
        </w:rPr>
        <w:t>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8" w:name="sub_1017"/>
      <w:bookmarkEnd w:id="17"/>
      <w:r w:rsidRPr="0033584D">
        <w:rPr>
          <w:rFonts w:ascii="Times New Roman" w:eastAsia="Times New Roman" w:hAnsi="Times New Roman" w:cs="Times New Roman"/>
          <w:sz w:val="28"/>
          <w:szCs w:val="28"/>
        </w:rPr>
        <w:lastRenderedPageBreak/>
        <w:t xml:space="preserve">3.1. Разработка муниципальных программ осуществляется на основании перечня муниципальных программ, утверждаемого </w:t>
      </w:r>
      <w:r w:rsidRPr="0033584D">
        <w:rPr>
          <w:rFonts w:ascii="Times New Roman" w:eastAsia="Times New Roman" w:hAnsi="Times New Roman" w:cs="Times New Roman"/>
          <w:color w:val="1D1B11"/>
          <w:sz w:val="28"/>
          <w:szCs w:val="28"/>
        </w:rPr>
        <w:t>постановлением</w:t>
      </w:r>
      <w:r w:rsidRPr="0033584D">
        <w:rPr>
          <w:rFonts w:ascii="Times New Roman" w:eastAsia="Times New Roman" w:hAnsi="Times New Roman" w:cs="Times New Roman"/>
          <w:color w:val="FF0000"/>
          <w:sz w:val="28"/>
          <w:szCs w:val="28"/>
        </w:rPr>
        <w:t xml:space="preserve"> </w:t>
      </w:r>
      <w:r w:rsidRPr="0033584D">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bookmarkEnd w:id="18"/>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3.2. Перечень муниципальных программ содержит:</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наименования муниципальных программ;</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наименования ответственных исполнителей муниципальных программ;</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основные направления реализации муниципальных программ.</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3.3.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июля текущего финансового года.</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19" w:name="sub_1015"/>
      <w:r w:rsidRPr="0033584D">
        <w:rPr>
          <w:rFonts w:ascii="Times New Roman" w:eastAsia="Times New Roman" w:hAnsi="Times New Roman" w:cs="Times New Roman"/>
          <w:sz w:val="28"/>
          <w:szCs w:val="28"/>
        </w:rPr>
        <w:t xml:space="preserve">3.4. 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социально-экономическое развитие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bookmarkStart w:id="20" w:name="sub_1016"/>
      <w:bookmarkEnd w:id="19"/>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3.5.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 в установленные сроки. </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33584D" w:rsidRDefault="0033584D" w:rsidP="0033584D">
      <w:pPr>
        <w:spacing w:after="0" w:line="240" w:lineRule="auto"/>
        <w:jc w:val="both"/>
        <w:rPr>
          <w:rFonts w:ascii="Times New Roman" w:eastAsia="Times New Roman" w:hAnsi="Times New Roman" w:cs="Times New Roman"/>
          <w:sz w:val="28"/>
          <w:szCs w:val="28"/>
        </w:rPr>
      </w:pPr>
      <w:bookmarkStart w:id="21" w:name="sub_10161"/>
      <w:bookmarkEnd w:id="20"/>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критерии экономической эффективности, учитывающие оценку вклада муниципальной программы в экономическое развитие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целом, оценку влияния ожидаемых результатов муниципальной программы на различные сферы экономики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  </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22" w:name="sub_10162"/>
      <w:bookmarkEnd w:id="21"/>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23" w:name="sub_1019"/>
      <w:bookmarkEnd w:id="22"/>
      <w:r w:rsidRPr="0033584D">
        <w:rPr>
          <w:rFonts w:ascii="Times New Roman" w:eastAsia="Times New Roman" w:hAnsi="Times New Roman" w:cs="Times New Roman"/>
          <w:sz w:val="28"/>
          <w:szCs w:val="28"/>
        </w:rPr>
        <w:t>3.6.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bookmarkEnd w:id="23"/>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3.7. Проект постановления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об утверждении муниципальной программы подлежит обязательному согласованию с </w:t>
      </w:r>
      <w:r w:rsidR="00404C98">
        <w:rPr>
          <w:rFonts w:ascii="Times New Roman" w:eastAsia="Times New Roman" w:hAnsi="Times New Roman" w:cs="Times New Roman"/>
          <w:sz w:val="28"/>
          <w:szCs w:val="28"/>
        </w:rPr>
        <w:t>сектором</w:t>
      </w:r>
      <w:r w:rsidRPr="0033584D">
        <w:rPr>
          <w:rFonts w:ascii="Times New Roman" w:eastAsia="Times New Roman" w:hAnsi="Times New Roman" w:cs="Times New Roman"/>
          <w:sz w:val="28"/>
          <w:szCs w:val="28"/>
        </w:rPr>
        <w:t xml:space="preserve"> экономики и финансов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4E5739"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Сектор</w:t>
      </w:r>
      <w:r w:rsidR="0033584D" w:rsidRPr="0033584D">
        <w:rPr>
          <w:rFonts w:ascii="Times New Roman" w:eastAsia="Times New Roman" w:hAnsi="Times New Roman" w:cs="Times New Roman"/>
          <w:sz w:val="28"/>
          <w:szCs w:val="28"/>
        </w:rPr>
        <w:t xml:space="preserve"> экономики и финансов рассматривает:</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проекты муниципальных программ, предлагаемых к реализации начиная с очередного финансового года, а также проекты изменений в ранее утвержденные муниципальные программы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на соответствие:</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принятому решению Собрания депутатов о бюджете на очередной финансовый год и на плановый период;</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проекты постановлений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внесении изменений в муниципальные программы в текущем финансовом году на соответствие:</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решению Собрания депутатов о внесении изменений в решение о бюджете сельского поселения на текущий финансовый год и на плановый период.</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3.8. Ответственный исполнитель муниципальной программы на этапе согласования проекта постановления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программу,  представляет в </w:t>
      </w:r>
      <w:bookmarkStart w:id="24" w:name="sub_1022"/>
      <w:r w:rsidRPr="0033584D">
        <w:rPr>
          <w:rFonts w:ascii="Times New Roman" w:eastAsia="Times New Roman" w:hAnsi="Times New Roman" w:cs="Times New Roman"/>
          <w:sz w:val="28"/>
          <w:szCs w:val="28"/>
        </w:rPr>
        <w:t xml:space="preserve">отдел экономики и финансов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bookmarkEnd w:id="24"/>
      <w:r w:rsidRPr="0033584D">
        <w:rPr>
          <w:rFonts w:ascii="Times New Roman" w:eastAsia="Times New Roman" w:hAnsi="Times New Roman" w:cs="Times New Roman"/>
          <w:sz w:val="28"/>
          <w:szCs w:val="28"/>
        </w:rPr>
        <w:t>:</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bookmarkStart w:id="25" w:name="sub_1400"/>
    </w:p>
    <w:p w:rsidR="0033584D" w:rsidRP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33584D">
        <w:rPr>
          <w:rFonts w:ascii="Times New Roman" w:eastAsia="Times New Roman" w:hAnsi="Times New Roman" w:cs="Times New Roman"/>
          <w:b/>
          <w:bCs/>
          <w:sz w:val="28"/>
          <w:szCs w:val="28"/>
        </w:rPr>
        <w:t xml:space="preserve">4. Финансовое обеспечение реализации </w:t>
      </w:r>
      <w:r w:rsidRPr="0033584D">
        <w:rPr>
          <w:rFonts w:ascii="Times New Roman" w:eastAsia="Times New Roman" w:hAnsi="Times New Roman" w:cs="Times New Roman"/>
          <w:b/>
          <w:bCs/>
          <w:color w:val="26282F"/>
          <w:sz w:val="28"/>
          <w:szCs w:val="28"/>
        </w:rPr>
        <w:t>муниципальных</w:t>
      </w:r>
      <w:r w:rsidRPr="0033584D">
        <w:rPr>
          <w:rFonts w:ascii="Arial" w:eastAsia="Times New Roman" w:hAnsi="Arial" w:cs="Times New Roman"/>
          <w:b/>
          <w:bCs/>
          <w:color w:val="26282F"/>
          <w:sz w:val="28"/>
          <w:szCs w:val="28"/>
        </w:rPr>
        <w:t xml:space="preserve"> </w:t>
      </w:r>
      <w:r w:rsidRPr="0033584D">
        <w:rPr>
          <w:rFonts w:ascii="Times New Roman" w:eastAsia="Times New Roman" w:hAnsi="Times New Roman" w:cs="Times New Roman"/>
          <w:b/>
          <w:bCs/>
          <w:sz w:val="28"/>
          <w:szCs w:val="28"/>
        </w:rPr>
        <w:t>программ</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26" w:name="sub_1023"/>
      <w:bookmarkEnd w:id="25"/>
      <w:r w:rsidRPr="0033584D">
        <w:rPr>
          <w:rFonts w:ascii="Times New Roman" w:eastAsia="Times New Roman" w:hAnsi="Times New Roman" w:cs="Times New Roman"/>
          <w:sz w:val="28"/>
          <w:szCs w:val="28"/>
        </w:rPr>
        <w:t xml:space="preserve">4.1. Финансовое обеспечение реализации муниципальных программ осуществляется за счет средств бюджета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Кроме того, финансовое обеспечение реализации муниципальных программ может осуществляться за счет средств федерального, областного бюджетов, бюджета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и внебюджетных источников. </w:t>
      </w:r>
      <w:bookmarkStart w:id="27" w:name="sub_1024"/>
      <w:bookmarkEnd w:id="26"/>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на очередной финансовый год и плановый период по соответствующей каждой муниципальной программе целевой статье расходов бюджета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в соответствии с утвердившим муниципальную программу муниципальным нормативным  правовым актом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4.2.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не позднее 31 декабря</w:t>
      </w:r>
      <w:r w:rsidRPr="0033584D">
        <w:rPr>
          <w:rFonts w:ascii="Times New Roman" w:eastAsia="Times New Roman" w:hAnsi="Times New Roman" w:cs="Times New Roman"/>
          <w:color w:val="FF0000"/>
          <w:sz w:val="28"/>
          <w:szCs w:val="28"/>
        </w:rPr>
        <w:t xml:space="preserve"> </w:t>
      </w:r>
      <w:r w:rsidRPr="0033584D">
        <w:rPr>
          <w:rFonts w:ascii="Times New Roman" w:eastAsia="Times New Roman" w:hAnsi="Times New Roman" w:cs="Times New Roman"/>
          <w:sz w:val="28"/>
          <w:szCs w:val="28"/>
        </w:rPr>
        <w:t>текущего года.</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 xml:space="preserve">4.3. Муниципальные программы подлежат приведению в соответствие с решением Собрания депутатов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на очередной финансовый год и на плановый период в сроки, установленные Бюджетным кодексом Российской Федерации.</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4.4. Ответственные исполнители муниципальных программ в месячный срок со дня вступления  решения Собрания депутатов о внесении изменений </w:t>
      </w:r>
      <w:r w:rsidRPr="0033584D">
        <w:rPr>
          <w:rFonts w:ascii="Times New Roman" w:eastAsia="Times New Roman" w:hAnsi="Times New Roman" w:cs="Times New Roman"/>
          <w:sz w:val="28"/>
          <w:szCs w:val="28"/>
        </w:rPr>
        <w:br/>
        <w:t xml:space="preserve">в решение о бюджете сельского поселения на текущий финансовый год </w:t>
      </w:r>
      <w:r w:rsidRPr="0033584D">
        <w:rPr>
          <w:rFonts w:ascii="Times New Roman" w:eastAsia="Times New Roman" w:hAnsi="Times New Roman" w:cs="Times New Roman"/>
          <w:sz w:val="28"/>
          <w:szCs w:val="28"/>
        </w:rPr>
        <w:br/>
        <w:t xml:space="preserve">и на плановый период подготавливают проекты постановлений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внесении изменений в решение о бюджете на текущий финансовый год и на плановый период не позднее 31 декабря текущего года.</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 4.5. Средства местных бюджетов, предусмотренные на </w:t>
      </w:r>
      <w:proofErr w:type="spellStart"/>
      <w:r w:rsidRPr="0033584D">
        <w:rPr>
          <w:rFonts w:ascii="Times New Roman" w:eastAsia="Times New Roman" w:hAnsi="Times New Roman" w:cs="Times New Roman"/>
          <w:sz w:val="28"/>
          <w:szCs w:val="28"/>
        </w:rPr>
        <w:t>софинансирование</w:t>
      </w:r>
      <w:proofErr w:type="spellEnd"/>
      <w:r w:rsidRPr="0033584D">
        <w:rPr>
          <w:rFonts w:ascii="Times New Roman" w:eastAsia="Times New Roman" w:hAnsi="Times New Roman" w:cs="Times New Roman"/>
          <w:sz w:val="28"/>
          <w:szCs w:val="28"/>
        </w:rPr>
        <w:t xml:space="preserve"> расходов по объектам и направлениям за счет субсидий областного бюджета, отражаются в муниципальных программах в объеме не ниже установленного Правительством Ростовской области уровня софинансирования</w:t>
      </w:r>
      <w:r w:rsidRPr="0033584D">
        <w:rPr>
          <w:rFonts w:ascii="Times New Roman" w:eastAsia="Times New Roman" w:hAnsi="Times New Roman" w:cs="Times New Roman"/>
          <w:color w:val="FF0000"/>
          <w:sz w:val="28"/>
          <w:szCs w:val="28"/>
        </w:rPr>
        <w:t>.</w:t>
      </w:r>
    </w:p>
    <w:p w:rsidR="0033584D" w:rsidRPr="0033584D" w:rsidRDefault="0033584D" w:rsidP="0033584D">
      <w:pPr>
        <w:widowControl w:val="0"/>
        <w:autoSpaceDE w:val="0"/>
        <w:autoSpaceDN w:val="0"/>
        <w:adjustRightInd w:val="0"/>
        <w:spacing w:before="108" w:after="108" w:line="240" w:lineRule="auto"/>
        <w:outlineLvl w:val="0"/>
        <w:rPr>
          <w:rFonts w:ascii="Times New Roman" w:eastAsia="Times New Roman" w:hAnsi="Times New Roman" w:cs="Times New Roman"/>
          <w:bCs/>
          <w:sz w:val="28"/>
          <w:szCs w:val="28"/>
        </w:rPr>
      </w:pPr>
      <w:bookmarkStart w:id="28" w:name="sub_1500"/>
      <w:bookmarkEnd w:id="27"/>
    </w:p>
    <w:p w:rsidR="0033584D" w:rsidRPr="0033584D" w:rsidRDefault="0033584D" w:rsidP="003358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33584D">
        <w:rPr>
          <w:rFonts w:ascii="Times New Roman" w:eastAsia="Times New Roman" w:hAnsi="Times New Roman" w:cs="Times New Roman"/>
          <w:b/>
          <w:bCs/>
          <w:sz w:val="28"/>
          <w:szCs w:val="28"/>
        </w:rPr>
        <w:t>5. Управление и контроль реализации муниципальной программы</w:t>
      </w:r>
    </w:p>
    <w:bookmarkEnd w:id="28"/>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5.1. Руководитель органа местного самоуправления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33584D" w:rsidRPr="0033584D" w:rsidRDefault="0033584D" w:rsidP="0033584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Руководитель органа местного самоуправления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Руководитель органа местного самоуправления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специалист администрации  сельского поселения, определенный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несут персональную ответственность за реализацию </w:t>
      </w:r>
      <w:r w:rsidRPr="0033584D">
        <w:rPr>
          <w:rFonts w:ascii="Times New Roman" w:eastAsia="Times New Roman" w:hAnsi="Times New Roman" w:cs="Times New Roman"/>
          <w:sz w:val="28"/>
          <w:szCs w:val="28"/>
          <w:shd w:val="clear" w:color="auto" w:fill="FFFFFF"/>
        </w:rPr>
        <w:t>основного</w:t>
      </w:r>
      <w:r w:rsidRPr="0033584D">
        <w:rPr>
          <w:rFonts w:ascii="Times New Roman" w:eastAsia="Times New Roman" w:hAnsi="Times New Roman" w:cs="Times New Roman"/>
          <w:sz w:val="28"/>
          <w:szCs w:val="28"/>
        </w:rPr>
        <w:t xml:space="preserve"> мероприятия подпрограммы и использование выделяемых на их выполнение финансовых средств.</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 xml:space="preserve">5.2.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 </w:t>
      </w:r>
    </w:p>
    <w:p w:rsidR="0033584D" w:rsidRPr="0033584D" w:rsidRDefault="0033584D" w:rsidP="0033584D">
      <w:pPr>
        <w:shd w:val="clear" w:color="auto" w:fill="FFFFFF"/>
        <w:autoSpaceDE w:val="0"/>
        <w:autoSpaceDN w:val="0"/>
        <w:adjustRightInd w:val="0"/>
        <w:spacing w:after="0"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Проект новой муниципальной программы подлежит одновременному размещению на  официальном сайте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5.3.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33584D" w:rsidRPr="0033584D" w:rsidRDefault="0033584D" w:rsidP="0033584D">
      <w:pPr>
        <w:widowControl w:val="0"/>
        <w:shd w:val="clear" w:color="auto" w:fill="FFFFFF"/>
        <w:spacing w:after="0"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План реализации утверждается постановлением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не позднее 10 рабочих дней со дня утверждения постановлением Администрации сельского поселения муниципальной программы и далее ежегодно, не позднее 31 декабря текущего финансового года.</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изменения в план вносятся и утверждаются не позднее 5 рабочих дней со дня принятия решения.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5.4. Контроль за исполнением муниципальных </w:t>
      </w:r>
      <w:bookmarkStart w:id="29" w:name="sub_10293"/>
      <w:r w:rsidRPr="0033584D">
        <w:rPr>
          <w:rFonts w:ascii="Times New Roman" w:eastAsia="Times New Roman" w:hAnsi="Times New Roman" w:cs="Times New Roman"/>
          <w:sz w:val="28"/>
          <w:szCs w:val="28"/>
        </w:rPr>
        <w:t>программ осуществляет Глава Администрации сельского поселения.</w:t>
      </w:r>
    </w:p>
    <w:p w:rsidR="0033584D" w:rsidRPr="0033584D" w:rsidRDefault="0033584D" w:rsidP="0033584D">
      <w:pPr>
        <w:widowControl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5.5. В целях обеспечения оперативного контроля за реализацией муниципальных программ ответственный исполнитель соответствующей муниципальной </w:t>
      </w:r>
      <w:r w:rsidRPr="0033584D">
        <w:rPr>
          <w:rFonts w:ascii="Times New Roman" w:eastAsia="Times New Roman" w:hAnsi="Times New Roman" w:cs="Times New Roman"/>
          <w:sz w:val="28"/>
          <w:szCs w:val="28"/>
        </w:rPr>
        <w:lastRenderedPageBreak/>
        <w:t>программы по итогам полугодия, 9 месяцев направляет на рассмотрение Главе Администрации сельского поселения отчет об исполнении плана реализации муниципальной программы в срок до 10-го числа второго месяца, следующего за отчетным периодом.</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Отчет об исполнении плана реализации муниципальной программы рассматривается </w:t>
      </w:r>
      <w:r w:rsidR="00404C98">
        <w:rPr>
          <w:rFonts w:ascii="Times New Roman" w:eastAsia="Times New Roman" w:hAnsi="Times New Roman" w:cs="Times New Roman"/>
          <w:sz w:val="28"/>
          <w:szCs w:val="28"/>
        </w:rPr>
        <w:t xml:space="preserve">сектором </w:t>
      </w:r>
      <w:r w:rsidRPr="0033584D">
        <w:rPr>
          <w:rFonts w:ascii="Times New Roman" w:eastAsia="Times New Roman" w:hAnsi="Times New Roman" w:cs="Times New Roman"/>
          <w:sz w:val="28"/>
          <w:szCs w:val="28"/>
        </w:rPr>
        <w:t>экономики и финансов в срок, не превышающий трех рабочих дней с даты поступления.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D4B77">
        <w:rPr>
          <w:rFonts w:ascii="Times New Roman" w:eastAsia="Times New Roman" w:hAnsi="Times New Roman" w:cs="Times New Roman"/>
          <w:sz w:val="28"/>
          <w:szCs w:val="28"/>
          <w:highlight w:val="yellow"/>
        </w:rPr>
        <w:t xml:space="preserve">Отчет об исполнении плана реализации по итогам полугодия и 9 месяцев после согласования с </w:t>
      </w:r>
      <w:r w:rsidR="00404C98" w:rsidRPr="004D4B77">
        <w:rPr>
          <w:rFonts w:ascii="Times New Roman" w:eastAsia="Times New Roman" w:hAnsi="Times New Roman" w:cs="Times New Roman"/>
          <w:sz w:val="28"/>
          <w:szCs w:val="28"/>
          <w:highlight w:val="yellow"/>
        </w:rPr>
        <w:t>сектором</w:t>
      </w:r>
      <w:r w:rsidRPr="004D4B77">
        <w:rPr>
          <w:rFonts w:ascii="Times New Roman" w:eastAsia="Times New Roman" w:hAnsi="Times New Roman" w:cs="Times New Roman"/>
          <w:sz w:val="28"/>
          <w:szCs w:val="28"/>
          <w:highlight w:val="yellow"/>
        </w:rPr>
        <w:t xml:space="preserve"> экономики и финансов Администрации Ермаковского сельского поселения подлежит размещению ответственным исполнителем муниципальной программы в течение 10 рабочих дней на официальном сайте   Администрации Ермаковского сельского поселения в информационно-телекоммуникационной сети «Интернет».</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Отчет об исполнении плана реализации за год рассматривается </w:t>
      </w:r>
      <w:r w:rsidR="00404C98">
        <w:rPr>
          <w:rFonts w:ascii="Times New Roman" w:eastAsia="Times New Roman" w:hAnsi="Times New Roman" w:cs="Times New Roman"/>
          <w:sz w:val="28"/>
          <w:szCs w:val="28"/>
        </w:rPr>
        <w:t>сектором</w:t>
      </w:r>
      <w:r w:rsidRPr="0033584D">
        <w:rPr>
          <w:rFonts w:ascii="Times New Roman" w:eastAsia="Times New Roman" w:hAnsi="Times New Roman" w:cs="Times New Roman"/>
          <w:sz w:val="28"/>
          <w:szCs w:val="28"/>
        </w:rPr>
        <w:t xml:space="preserve"> экономики и финансов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составе проекта постановления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об утверждении отчета о реализации муниципальной программы за год.</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Требования к отчету об исполнении плана реализации определяются методическими рекомендациями.</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5.6. Ответственный исполнитель муниципальной программы подготавливает, согласовывает и вносит на рассмотрение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проект постановления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об утверждении отчета о реализации муниципальной программы за год (далее – годовой отчет) до 01 апреля года, следующего за отчетным.</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30" w:name="sub_1032"/>
      <w:bookmarkStart w:id="31" w:name="sub_1031"/>
      <w:bookmarkEnd w:id="29"/>
      <w:r w:rsidRPr="0033584D">
        <w:rPr>
          <w:rFonts w:ascii="Times New Roman" w:eastAsia="Times New Roman" w:hAnsi="Times New Roman" w:cs="Times New Roman"/>
          <w:sz w:val="28"/>
          <w:szCs w:val="28"/>
        </w:rPr>
        <w:t>5.7. Годовой отчет содержит:</w:t>
      </w:r>
    </w:p>
    <w:bookmarkEnd w:id="30"/>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конкретные результаты, достигнутые за отчетный период;</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перечень основных мероприятий, выполненных и не выполненных (с указанием причин) в установленные сроки;</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перечень контрольных событий, выполненных и не выполненных (с указанием причин) в установленные сроки согласно плану реализации;</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анализ факторов, повлиявших на ход реализации муниципальной программы;</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сведения об использовании бюджетных ассигнований и внебюджетных средств на реализацию муниципальной программы;</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 xml:space="preserve">сведения о достижении значений показателей муниципальной программы, подпрограмм муниципальной программы; </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информацию о результатах оценки эффективности муниципальной программы;</w:t>
      </w:r>
    </w:p>
    <w:p w:rsidR="0033584D" w:rsidRPr="0033584D" w:rsidRDefault="0033584D" w:rsidP="0033584D">
      <w:pPr>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и корректировке целевых показателей муниципальной программы на текущий финансовый год и плановый период);</w:t>
      </w:r>
    </w:p>
    <w:p w:rsidR="0033584D" w:rsidRPr="0033584D" w:rsidRDefault="0033584D"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иную информацию в соответствии с методическими указаниями.</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5.8. </w:t>
      </w:r>
      <w:r w:rsidRPr="004E5739">
        <w:rPr>
          <w:rFonts w:ascii="Times New Roman" w:eastAsia="Times New Roman" w:hAnsi="Times New Roman" w:cs="Times New Roman"/>
          <w:sz w:val="28"/>
          <w:szCs w:val="28"/>
          <w:highlight w:val="yellow"/>
        </w:rPr>
        <w:t>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№2 к настоящему Порядку.</w:t>
      </w:r>
      <w:r w:rsidRPr="0033584D">
        <w:rPr>
          <w:rFonts w:ascii="Times New Roman" w:eastAsia="Times New Roman" w:hAnsi="Times New Roman" w:cs="Times New Roman"/>
          <w:sz w:val="28"/>
          <w:szCs w:val="28"/>
        </w:rPr>
        <w:t xml:space="preserve"> </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5.9. По результатам оценки эффективности муниципальной программы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w:t>
      </w:r>
      <w:r w:rsidRPr="0033584D">
        <w:rPr>
          <w:rFonts w:ascii="Times New Roman" w:eastAsia="Times New Roman" w:hAnsi="Times New Roman" w:cs="Times New Roman"/>
          <w:sz w:val="28"/>
          <w:szCs w:val="28"/>
        </w:rPr>
        <w:lastRenderedPageBreak/>
        <w:t>необходимости изменения объема бюджетных ассигнований на финансовое обеспечение реализации муниципальной программы.</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5.10. В случае принятия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в порядке, установленном Регламентом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5.11. К годовому отчету за последний год реализации муниципальной программы положения абзаца девятого пункта 5.8, пунктов 5.10 и 5.11 настоящего раздела не применяются.</w:t>
      </w:r>
    </w:p>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5.12. Годовой отчет после принятия Администрацией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постановления о его утверждении подлежит размещению ответственным исполнителем муниципальной </w:t>
      </w:r>
      <w:r w:rsidRPr="004E5739">
        <w:rPr>
          <w:rFonts w:ascii="Times New Roman" w:eastAsia="Times New Roman" w:hAnsi="Times New Roman" w:cs="Times New Roman"/>
          <w:sz w:val="28"/>
          <w:szCs w:val="28"/>
          <w:highlight w:val="yellow"/>
        </w:rPr>
        <w:t>программы не позднее 10 рабочих дней на официальном сайте Администрации Ермаковского сельского поселения в информационно-телекоммуникационной сети Интернет.</w:t>
      </w:r>
    </w:p>
    <w:p w:rsidR="0033584D" w:rsidRPr="0033584D" w:rsidRDefault="0033584D"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5.13.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4E5739">
        <w:rPr>
          <w:rFonts w:ascii="Times New Roman" w:eastAsia="Times New Roman" w:hAnsi="Times New Roman" w:cs="Times New Roman"/>
          <w:sz w:val="28"/>
          <w:szCs w:val="28"/>
          <w:highlight w:val="yellow"/>
        </w:rPr>
        <w:t xml:space="preserve">Сводный доклад формируется </w:t>
      </w:r>
      <w:r w:rsidR="00404C98" w:rsidRPr="004E5739">
        <w:rPr>
          <w:rFonts w:ascii="Times New Roman" w:eastAsia="Times New Roman" w:hAnsi="Times New Roman" w:cs="Times New Roman"/>
          <w:sz w:val="28"/>
          <w:szCs w:val="28"/>
          <w:highlight w:val="yellow"/>
        </w:rPr>
        <w:t>сектором</w:t>
      </w:r>
      <w:r w:rsidR="0033584D" w:rsidRPr="004E5739">
        <w:rPr>
          <w:rFonts w:ascii="Times New Roman" w:eastAsia="Times New Roman" w:hAnsi="Times New Roman" w:cs="Times New Roman"/>
          <w:sz w:val="28"/>
          <w:szCs w:val="28"/>
          <w:highlight w:val="yellow"/>
        </w:rPr>
        <w:t xml:space="preserve"> экономики и финансов Ермаковского сельского поселения и в срок до 20 апреля года, следующего за отчетным</w:t>
      </w:r>
      <w:r w:rsidR="0033584D" w:rsidRPr="0033584D">
        <w:rPr>
          <w:rFonts w:ascii="Times New Roman" w:eastAsia="Times New Roman" w:hAnsi="Times New Roman" w:cs="Times New Roman"/>
          <w:sz w:val="28"/>
          <w:szCs w:val="28"/>
        </w:rPr>
        <w:t xml:space="preserve">, для обеспечения представления в Собрание депутатов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годового отчета об исполнении местного бюджета в установленном порядке.</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Сводный доклад формируется на основании утвержденных Администрацией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годовых отчетов и содержит общие сведения о реализации муниципальных программ за отчетный год, а также по каждой муниципальной программе:</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сведения об основных результатах реализации муниципальной программы за отчетный период;</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сведения о степени соответствия установленных и </w:t>
      </w:r>
      <w:r w:rsidRPr="0033584D">
        <w:rPr>
          <w:rFonts w:ascii="Times New Roman" w:eastAsia="Times New Roman" w:hAnsi="Times New Roman" w:cs="Times New Roman"/>
          <w:sz w:val="28"/>
          <w:szCs w:val="28"/>
        </w:rPr>
        <w:t>достигнутых целевых индикаторов,</w:t>
      </w:r>
      <w:r w:rsidR="0033584D" w:rsidRPr="0033584D">
        <w:rPr>
          <w:rFonts w:ascii="Times New Roman" w:eastAsia="Times New Roman" w:hAnsi="Times New Roman" w:cs="Times New Roman"/>
          <w:sz w:val="28"/>
          <w:szCs w:val="28"/>
        </w:rPr>
        <w:t xml:space="preserve"> и показателей муниципальной программы за отчетный год;</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сведения о выполнении расходных обязательств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связанных с реализацией муниципальной программы;</w:t>
      </w:r>
    </w:p>
    <w:p w:rsidR="0033584D" w:rsidRPr="0033584D" w:rsidRDefault="005A0685"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уровень реализации муниципальной программы.</w:t>
      </w:r>
    </w:p>
    <w:p w:rsidR="0033584D" w:rsidRPr="0033584D" w:rsidRDefault="0033584D" w:rsidP="0033584D">
      <w:pPr>
        <w:shd w:val="clear" w:color="auto" w:fill="FFFFFF"/>
        <w:autoSpaceDE w:val="0"/>
        <w:autoSpaceDN w:val="0"/>
        <w:adjustRightInd w:val="0"/>
        <w:spacing w:after="0" w:line="24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5.14. </w:t>
      </w:r>
      <w:r w:rsidRPr="004E5739">
        <w:rPr>
          <w:rFonts w:ascii="Times New Roman" w:eastAsia="Times New Roman" w:hAnsi="Times New Roman" w:cs="Times New Roman"/>
          <w:sz w:val="28"/>
          <w:szCs w:val="28"/>
          <w:highlight w:val="yellow"/>
        </w:rPr>
        <w:t xml:space="preserve">Сводный доклад подлежит размещению не позднее 10 рабочих дней со дня утверждения решения Собрания депутатов Ермаковского сельского поселения об отчете об исполнении бюджета Ермаковского сельского поселения </w:t>
      </w:r>
      <w:r w:rsidR="00404C98" w:rsidRPr="004E5739">
        <w:rPr>
          <w:rFonts w:ascii="Times New Roman" w:eastAsia="Times New Roman" w:hAnsi="Times New Roman" w:cs="Times New Roman"/>
          <w:sz w:val="28"/>
          <w:szCs w:val="28"/>
          <w:highlight w:val="yellow"/>
        </w:rPr>
        <w:t>Тацинского района</w:t>
      </w:r>
      <w:r w:rsidR="005A0685" w:rsidRPr="004E5739">
        <w:rPr>
          <w:rFonts w:ascii="Times New Roman" w:eastAsia="Times New Roman" w:hAnsi="Times New Roman" w:cs="Times New Roman"/>
          <w:sz w:val="28"/>
          <w:szCs w:val="28"/>
          <w:highlight w:val="yellow"/>
        </w:rPr>
        <w:t xml:space="preserve"> на</w:t>
      </w:r>
      <w:r w:rsidRPr="004E5739">
        <w:rPr>
          <w:rFonts w:ascii="Times New Roman" w:eastAsia="Times New Roman" w:hAnsi="Times New Roman" w:cs="Times New Roman"/>
          <w:sz w:val="28"/>
          <w:szCs w:val="28"/>
          <w:highlight w:val="yellow"/>
        </w:rPr>
        <w:t xml:space="preserve"> официальном сайте Администрации Ермаковского сельского поселения в информационно-телекоммуникационной сети «Интернет».</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32" w:name="sub_1044"/>
      <w:bookmarkEnd w:id="31"/>
      <w:r w:rsidRPr="0033584D">
        <w:rPr>
          <w:rFonts w:ascii="Times New Roman" w:eastAsia="Times New Roman" w:hAnsi="Times New Roman" w:cs="Times New Roman"/>
          <w:sz w:val="28"/>
          <w:szCs w:val="28"/>
        </w:rPr>
        <w:t>5.15. </w:t>
      </w:r>
      <w:bookmarkStart w:id="33" w:name="sub_1046"/>
      <w:bookmarkEnd w:id="32"/>
      <w:r w:rsidRPr="0033584D">
        <w:rPr>
          <w:rFonts w:ascii="Times New Roman" w:eastAsia="Times New Roman" w:hAnsi="Times New Roman" w:cs="Times New Roman"/>
          <w:sz w:val="28"/>
          <w:szCs w:val="28"/>
        </w:rPr>
        <w:t xml:space="preserve">  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Обращение </w:t>
      </w:r>
      <w:r w:rsidR="005A0685" w:rsidRPr="0033584D">
        <w:rPr>
          <w:rFonts w:ascii="Times New Roman" w:eastAsia="Times New Roman" w:hAnsi="Times New Roman" w:cs="Times New Roman"/>
          <w:sz w:val="28"/>
          <w:szCs w:val="28"/>
        </w:rPr>
        <w:t>к Главе</w:t>
      </w:r>
      <w:r w:rsidRPr="0033584D">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с просьбой о разрешении на внесение изменений в муниципальные программы подлежит согласованию с </w:t>
      </w:r>
      <w:r w:rsidR="00404C98">
        <w:rPr>
          <w:rFonts w:ascii="Times New Roman" w:eastAsia="Times New Roman" w:hAnsi="Times New Roman" w:cs="Times New Roman"/>
          <w:sz w:val="28"/>
          <w:szCs w:val="28"/>
        </w:rPr>
        <w:t>сектором</w:t>
      </w:r>
      <w:r w:rsidRPr="0033584D">
        <w:rPr>
          <w:rFonts w:ascii="Times New Roman" w:eastAsia="Times New Roman" w:hAnsi="Times New Roman" w:cs="Times New Roman"/>
          <w:sz w:val="28"/>
          <w:szCs w:val="28"/>
        </w:rPr>
        <w:t xml:space="preserve"> экономики и финансов (с приложением </w:t>
      </w:r>
      <w:r w:rsidRPr="0033584D">
        <w:rPr>
          <w:rFonts w:ascii="Times New Roman" w:eastAsia="Times New Roman" w:hAnsi="Times New Roman" w:cs="Times New Roman"/>
          <w:sz w:val="28"/>
          <w:szCs w:val="28"/>
        </w:rPr>
        <w:lastRenderedPageBreak/>
        <w:t xml:space="preserve">проектов правовых актов и пояснительной информации о вносимых изменениях, в том числе расчетов и обоснований по бюджетным ассигнованиям). В случае приведения муниципальных программ в соответствие с решением Собрания депутатов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о бюджете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или о внесении изменений в решение Собрания депутатов о бюджете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w:t>
      </w:r>
      <w:r w:rsidR="00404C98">
        <w:rPr>
          <w:rFonts w:ascii="Times New Roman" w:eastAsia="Times New Roman" w:hAnsi="Times New Roman" w:cs="Times New Roman"/>
          <w:sz w:val="28"/>
          <w:szCs w:val="28"/>
        </w:rPr>
        <w:t>Тацинского района</w:t>
      </w:r>
      <w:r w:rsidRPr="0033584D">
        <w:rPr>
          <w:rFonts w:ascii="Times New Roman" w:eastAsia="Times New Roman" w:hAnsi="Times New Roman" w:cs="Times New Roman"/>
          <w:sz w:val="28"/>
          <w:szCs w:val="28"/>
        </w:rPr>
        <w:t xml:space="preserve"> и необходимости в связи с этим корректировки целевых показателей получение поручения Главы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не требуется.</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текущего финансового года и (или) планового периода в текущем финансовом </w:t>
      </w:r>
      <w:r w:rsidR="005A0685" w:rsidRPr="0033584D">
        <w:rPr>
          <w:rFonts w:ascii="Times New Roman" w:eastAsia="Times New Roman" w:hAnsi="Times New Roman" w:cs="Times New Roman"/>
          <w:sz w:val="28"/>
          <w:szCs w:val="28"/>
        </w:rPr>
        <w:t>году, за</w:t>
      </w:r>
      <w:r w:rsidRPr="0033584D">
        <w:rPr>
          <w:rFonts w:ascii="Times New Roman" w:eastAsia="Times New Roman" w:hAnsi="Times New Roman" w:cs="Times New Roman"/>
          <w:sz w:val="28"/>
          <w:szCs w:val="28"/>
        </w:rPr>
        <w:t xml:space="preserve"> исключением изменений наименований основных мероприятий подпрограмм в случаях, установленных бюджетным законодательством.  </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5.16. В случае внесения в муниципальную программу </w:t>
      </w:r>
      <w:r w:rsidR="005A0685" w:rsidRPr="0033584D">
        <w:rPr>
          <w:rFonts w:ascii="Times New Roman" w:eastAsia="Times New Roman" w:hAnsi="Times New Roman" w:cs="Times New Roman"/>
          <w:sz w:val="28"/>
          <w:szCs w:val="28"/>
        </w:rPr>
        <w:t>изменений, влияющих</w:t>
      </w:r>
      <w:r w:rsidRPr="0033584D">
        <w:rPr>
          <w:rFonts w:ascii="Times New Roman" w:eastAsia="Times New Roman" w:hAnsi="Times New Roman" w:cs="Times New Roman"/>
          <w:sz w:val="28"/>
          <w:szCs w:val="28"/>
        </w:rPr>
        <w:t xml:space="preserve"> на параметры плана реализации, ответственный исполнитель муниципальной </w:t>
      </w:r>
      <w:r w:rsidR="005A0685" w:rsidRPr="0033584D">
        <w:rPr>
          <w:rFonts w:ascii="Times New Roman" w:eastAsia="Times New Roman" w:hAnsi="Times New Roman" w:cs="Times New Roman"/>
          <w:sz w:val="28"/>
          <w:szCs w:val="28"/>
        </w:rPr>
        <w:t>программы не</w:t>
      </w:r>
      <w:r w:rsidRPr="0033584D">
        <w:rPr>
          <w:rFonts w:ascii="Times New Roman" w:eastAsia="Times New Roman" w:hAnsi="Times New Roman" w:cs="Times New Roman"/>
          <w:sz w:val="28"/>
          <w:szCs w:val="28"/>
        </w:rPr>
        <w:t xml:space="preserve"> позднее 5 рабочих дней со дня утверждения постановлением Администрации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указанных изменений вносит соответствующие изменения в план реализации.</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34" w:name="sub_1033"/>
      <w:r w:rsidRPr="0033584D">
        <w:rPr>
          <w:rFonts w:ascii="Times New Roman" w:eastAsia="Times New Roman" w:hAnsi="Times New Roman" w:cs="Times New Roman"/>
          <w:sz w:val="28"/>
          <w:szCs w:val="28"/>
        </w:rPr>
        <w:t xml:space="preserve">5.17. Информация о реализации муниципальных программ подлежит размещению на сайтах ответственных исполнителей муниципальных программ в информационно-телекоммуникационной сети «Интернет». </w:t>
      </w:r>
    </w:p>
    <w:bookmarkEnd w:id="34"/>
    <w:p w:rsidR="0033584D" w:rsidRPr="0033584D" w:rsidRDefault="0033584D" w:rsidP="0033584D">
      <w:pPr>
        <w:spacing w:after="0" w:line="240" w:lineRule="auto"/>
        <w:jc w:val="both"/>
        <w:rPr>
          <w:rFonts w:ascii="Times New Roman" w:eastAsia="Times New Roman" w:hAnsi="Times New Roman" w:cs="Times New Roman"/>
          <w:b/>
          <w:sz w:val="28"/>
          <w:szCs w:val="28"/>
        </w:rPr>
      </w:pPr>
    </w:p>
    <w:bookmarkEnd w:id="33"/>
    <w:p w:rsidR="0033584D" w:rsidRPr="005A0685" w:rsidRDefault="0033584D" w:rsidP="00335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A0685">
        <w:rPr>
          <w:rFonts w:ascii="Times New Roman" w:eastAsia="Times New Roman" w:hAnsi="Times New Roman" w:cs="Times New Roman"/>
          <w:b/>
          <w:bCs/>
          <w:sz w:val="28"/>
          <w:szCs w:val="28"/>
        </w:rPr>
        <w:t>6. Полномочия ответственного исполнителя,</w:t>
      </w:r>
    </w:p>
    <w:p w:rsidR="0033584D" w:rsidRPr="005A0685" w:rsidRDefault="0033584D" w:rsidP="00335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A0685">
        <w:rPr>
          <w:rFonts w:ascii="Times New Roman" w:eastAsia="Times New Roman" w:hAnsi="Times New Roman" w:cs="Times New Roman"/>
          <w:b/>
          <w:bCs/>
          <w:sz w:val="28"/>
          <w:szCs w:val="28"/>
        </w:rPr>
        <w:t>соисполнителей и участников муниципальной</w:t>
      </w:r>
      <w:r w:rsidRPr="005A0685">
        <w:rPr>
          <w:rFonts w:ascii="Arial" w:eastAsia="Times New Roman" w:hAnsi="Arial" w:cs="Times New Roman"/>
          <w:b/>
          <w:bCs/>
          <w:sz w:val="28"/>
          <w:szCs w:val="28"/>
        </w:rPr>
        <w:t xml:space="preserve"> </w:t>
      </w:r>
      <w:r w:rsidRPr="005A0685">
        <w:rPr>
          <w:rFonts w:ascii="Times New Roman" w:eastAsia="Times New Roman" w:hAnsi="Times New Roman" w:cs="Times New Roman"/>
          <w:b/>
          <w:bCs/>
          <w:sz w:val="28"/>
          <w:szCs w:val="28"/>
        </w:rPr>
        <w:t>программы</w:t>
      </w:r>
    </w:p>
    <w:p w:rsidR="0033584D" w:rsidRPr="005A0685" w:rsidRDefault="0033584D" w:rsidP="0033584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A0685">
        <w:rPr>
          <w:rFonts w:ascii="Times New Roman" w:eastAsia="Times New Roman" w:hAnsi="Times New Roman" w:cs="Times New Roman"/>
          <w:b/>
          <w:bCs/>
          <w:sz w:val="28"/>
          <w:szCs w:val="28"/>
        </w:rPr>
        <w:t>при разработке и реализации муниципальных программ</w:t>
      </w:r>
    </w:p>
    <w:p w:rsidR="0033584D" w:rsidRPr="005A0685" w:rsidRDefault="0033584D" w:rsidP="0033584D">
      <w:pPr>
        <w:spacing w:after="0" w:line="240" w:lineRule="auto"/>
        <w:jc w:val="both"/>
        <w:rPr>
          <w:rFonts w:ascii="Times New Roman" w:eastAsia="Times New Roman" w:hAnsi="Times New Roman" w:cs="Times New Roman"/>
          <w:b/>
          <w:sz w:val="28"/>
          <w:szCs w:val="28"/>
        </w:rPr>
      </w:pP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35" w:name="sub_1047"/>
      <w:r w:rsidRPr="0033584D">
        <w:rPr>
          <w:rFonts w:ascii="Times New Roman" w:eastAsia="Times New Roman" w:hAnsi="Times New Roman" w:cs="Times New Roman"/>
          <w:sz w:val="28"/>
          <w:szCs w:val="28"/>
        </w:rPr>
        <w:t>6.1. Ответственный исполнитель муниципальной программы:</w:t>
      </w:r>
    </w:p>
    <w:bookmarkEnd w:id="35"/>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об утверждении муниципальной программы в Администрацию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w:t>
      </w:r>
    </w:p>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36" w:name="sub_10473"/>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организует реализацию муниципальной программы, вносит предложения Главе </w:t>
      </w:r>
      <w:r w:rsidRPr="0033584D">
        <w:rPr>
          <w:rFonts w:ascii="Times New Roman" w:eastAsia="Times New Roman" w:hAnsi="Times New Roman" w:cs="Times New Roman"/>
          <w:sz w:val="28"/>
          <w:szCs w:val="28"/>
        </w:rPr>
        <w:t>Администрации Ермаковского</w:t>
      </w:r>
      <w:r w:rsidR="0033584D" w:rsidRPr="0033584D">
        <w:rPr>
          <w:rFonts w:ascii="Times New Roman" w:eastAsia="Times New Roman" w:hAnsi="Times New Roman" w:cs="Times New Roman"/>
          <w:sz w:val="28"/>
          <w:szCs w:val="28"/>
        </w:rPr>
        <w:t xml:space="preserve">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представляет по запросу отдела экономики и финансов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сведения (с учетом информации, представленной соисполнителями и участниками муниципальной программы), о реализации муниципальной программы;</w:t>
      </w:r>
    </w:p>
    <w:bookmarkEnd w:id="36"/>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по </w:t>
      </w:r>
      <w:r w:rsidR="0033584D" w:rsidRPr="0033584D">
        <w:rPr>
          <w:rFonts w:ascii="Times New Roman" w:eastAsia="Times New Roman" w:hAnsi="Times New Roman" w:cs="Times New Roman"/>
          <w:sz w:val="28"/>
          <w:szCs w:val="28"/>
        </w:rPr>
        <w:lastRenderedPageBreak/>
        <w:t xml:space="preserve">итогам полугодия, 9 месяцев и направляет их в отдел экономики и финансов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37" w:name="sub_10478"/>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подготавливает отчет о реализации муниципальной программы по итогам года, согласовывает и вносит на рассмотрение Администрации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проект постановления Администрации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об утверждении отчета в соответствии с Регламентом Администрации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bookmarkStart w:id="38" w:name="sub_1048"/>
      <w:bookmarkEnd w:id="37"/>
      <w:r w:rsidRPr="0033584D">
        <w:rPr>
          <w:rFonts w:ascii="Times New Roman" w:eastAsia="Times New Roman" w:hAnsi="Times New Roman" w:cs="Times New Roman"/>
          <w:sz w:val="28"/>
          <w:szCs w:val="28"/>
        </w:rPr>
        <w:t>6.2. Соисполнитель муниципальной программы:</w:t>
      </w:r>
    </w:p>
    <w:bookmarkEnd w:id="38"/>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вносит предложения Главе Администрации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 об изменениях в муниципальную программу, согласованные с ответственным исполнителем муниципальной программы;</w:t>
      </w:r>
    </w:p>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осуществляет реализацию основных мероприятий подпрограмм в рамках своей компетенции;</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39" w:name="sub_10482"/>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отдела экономики и финансов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w:t>
      </w:r>
    </w:p>
    <w:bookmarkEnd w:id="39"/>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40" w:name="sub_10484"/>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w:t>
      </w:r>
      <w:r w:rsidR="0033584D" w:rsidRPr="0033584D">
        <w:rPr>
          <w:rFonts w:ascii="Times New Roman" w:eastAsia="Times New Roman" w:hAnsi="Times New Roman" w:cs="Times New Roman"/>
          <w:b/>
          <w:sz w:val="28"/>
          <w:szCs w:val="28"/>
        </w:rPr>
        <w:t xml:space="preserve"> </w:t>
      </w:r>
      <w:r w:rsidR="0033584D" w:rsidRPr="0033584D">
        <w:rPr>
          <w:rFonts w:ascii="Times New Roman" w:eastAsia="Times New Roman" w:hAnsi="Times New Roman" w:cs="Times New Roman"/>
          <w:sz w:val="28"/>
          <w:szCs w:val="28"/>
        </w:rPr>
        <w:t>в рамках реализации мероприятий муниципальной программы.</w:t>
      </w:r>
    </w:p>
    <w:bookmarkEnd w:id="40"/>
    <w:p w:rsidR="0033584D" w:rsidRPr="0033584D" w:rsidRDefault="0033584D" w:rsidP="0033584D">
      <w:pPr>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6.3. Участник муниципальной программы:</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41" w:name="sub_10491"/>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осуществляет реализацию </w:t>
      </w:r>
      <w:r w:rsidR="0033584D" w:rsidRPr="0033584D">
        <w:rPr>
          <w:rFonts w:ascii="Times New Roman" w:eastAsia="Times New Roman" w:hAnsi="Times New Roman" w:cs="Times New Roman"/>
          <w:sz w:val="28"/>
          <w:szCs w:val="28"/>
          <w:shd w:val="clear" w:color="auto" w:fill="FFFFFF"/>
        </w:rPr>
        <w:t>основного</w:t>
      </w:r>
      <w:r w:rsidR="0033584D" w:rsidRPr="0033584D">
        <w:rPr>
          <w:rFonts w:ascii="Times New Roman" w:eastAsia="Times New Roman" w:hAnsi="Times New Roman" w:cs="Times New Roman"/>
          <w:sz w:val="28"/>
          <w:szCs w:val="28"/>
        </w:rPr>
        <w:t xml:space="preserve"> мероприятия подпрограммы, входящего в состав муниципальной программы, в рамках своей компетенции;</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42" w:name="sub_10492"/>
      <w:bookmarkEnd w:id="41"/>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представляет ответственному исполнителю (соисполнителю) предложения при разработке муниципальной программы в части </w:t>
      </w:r>
      <w:r w:rsidR="0033584D" w:rsidRPr="0033584D">
        <w:rPr>
          <w:rFonts w:ascii="Times New Roman" w:eastAsia="Times New Roman" w:hAnsi="Times New Roman" w:cs="Times New Roman"/>
          <w:sz w:val="28"/>
          <w:szCs w:val="28"/>
          <w:shd w:val="clear" w:color="auto" w:fill="FFFFFF"/>
        </w:rPr>
        <w:t xml:space="preserve">основного </w:t>
      </w:r>
      <w:r w:rsidR="0033584D" w:rsidRPr="0033584D">
        <w:rPr>
          <w:rFonts w:ascii="Times New Roman" w:eastAsia="Times New Roman" w:hAnsi="Times New Roman" w:cs="Times New Roman"/>
          <w:sz w:val="28"/>
          <w:szCs w:val="28"/>
        </w:rPr>
        <w:t xml:space="preserve">мероприятия </w:t>
      </w:r>
      <w:r w:rsidRPr="0033584D">
        <w:rPr>
          <w:rFonts w:ascii="Times New Roman" w:eastAsia="Times New Roman" w:hAnsi="Times New Roman" w:cs="Times New Roman"/>
          <w:sz w:val="28"/>
          <w:szCs w:val="28"/>
        </w:rPr>
        <w:t>подпрограммы, входящего</w:t>
      </w:r>
      <w:r w:rsidR="0033584D" w:rsidRPr="0033584D">
        <w:rPr>
          <w:rFonts w:ascii="Times New Roman" w:eastAsia="Times New Roman" w:hAnsi="Times New Roman" w:cs="Times New Roman"/>
          <w:sz w:val="28"/>
          <w:szCs w:val="28"/>
        </w:rPr>
        <w:t xml:space="preserve"> в состав муниципальной программы, в реализации которого предполагается его участие;</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43" w:name="sub_10493"/>
      <w:bookmarkEnd w:id="42"/>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ответов на запросы отдела экономики и финансов </w:t>
      </w:r>
      <w:r w:rsidR="0033584D">
        <w:rPr>
          <w:rFonts w:ascii="Times New Roman" w:eastAsia="Times New Roman" w:hAnsi="Times New Roman" w:cs="Times New Roman"/>
          <w:sz w:val="28"/>
          <w:szCs w:val="28"/>
        </w:rPr>
        <w:t>Ермаковского</w:t>
      </w:r>
      <w:r w:rsidR="0033584D" w:rsidRPr="0033584D">
        <w:rPr>
          <w:rFonts w:ascii="Times New Roman" w:eastAsia="Times New Roman" w:hAnsi="Times New Roman" w:cs="Times New Roman"/>
          <w:sz w:val="28"/>
          <w:szCs w:val="28"/>
        </w:rPr>
        <w:t xml:space="preserve"> сельского поселения;</w:t>
      </w:r>
      <w:bookmarkStart w:id="44" w:name="sub_10494"/>
      <w:bookmarkEnd w:id="43"/>
    </w:p>
    <w:p w:rsidR="0033584D" w:rsidRPr="0033584D" w:rsidRDefault="005A0685" w:rsidP="003358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33584D" w:rsidRPr="0033584D" w:rsidRDefault="005A0685" w:rsidP="0033584D">
      <w:pPr>
        <w:spacing w:after="0" w:line="240" w:lineRule="auto"/>
        <w:jc w:val="both"/>
        <w:rPr>
          <w:rFonts w:ascii="Times New Roman" w:eastAsia="Times New Roman" w:hAnsi="Times New Roman" w:cs="Times New Roman"/>
          <w:sz w:val="28"/>
          <w:szCs w:val="28"/>
        </w:rPr>
      </w:pPr>
      <w:bookmarkStart w:id="45" w:name="sub_10495"/>
      <w:bookmarkEnd w:id="44"/>
      <w:r>
        <w:rPr>
          <w:rFonts w:ascii="Times New Roman" w:eastAsia="Times New Roman" w:hAnsi="Times New Roman" w:cs="Times New Roman"/>
          <w:sz w:val="28"/>
          <w:szCs w:val="28"/>
        </w:rPr>
        <w:t xml:space="preserve">  </w:t>
      </w:r>
      <w:r w:rsidRPr="0033584D">
        <w:rPr>
          <w:rFonts w:ascii="Times New Roman" w:eastAsia="Times New Roman" w:hAnsi="Times New Roman" w:cs="Times New Roman"/>
          <w:sz w:val="28"/>
          <w:szCs w:val="28"/>
        </w:rPr>
        <w:t>представляет соисполнителю</w:t>
      </w:r>
      <w:r w:rsidR="0033584D" w:rsidRPr="0033584D">
        <w:rPr>
          <w:rFonts w:ascii="Times New Roman" w:eastAsia="Times New Roman" w:hAnsi="Times New Roman" w:cs="Times New Roman"/>
          <w:sz w:val="28"/>
          <w:szCs w:val="28"/>
        </w:rPr>
        <w:t xml:space="preserve">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w:t>
      </w:r>
    </w:p>
    <w:bookmarkEnd w:id="45"/>
    <w:p w:rsidR="0033584D" w:rsidRPr="0033584D" w:rsidRDefault="0033584D" w:rsidP="0033584D">
      <w:pPr>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bCs/>
          <w:color w:val="26282F"/>
          <w:sz w:val="28"/>
          <w:szCs w:val="28"/>
        </w:rPr>
        <w:lastRenderedPageBreak/>
        <w:t>Приложение №1</w:t>
      </w:r>
    </w:p>
    <w:p w:rsidR="0033584D" w:rsidRPr="0033584D" w:rsidRDefault="0033584D" w:rsidP="0033584D">
      <w:pPr>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bCs/>
          <w:color w:val="26282F"/>
          <w:sz w:val="28"/>
          <w:szCs w:val="28"/>
        </w:rPr>
        <w:t xml:space="preserve">к </w:t>
      </w:r>
      <w:hyperlink w:anchor="sub_1000" w:history="1">
        <w:r w:rsidRPr="0033584D">
          <w:rPr>
            <w:rFonts w:ascii="Times New Roman" w:eastAsia="Times New Roman" w:hAnsi="Times New Roman" w:cs="Times New Roman"/>
            <w:bCs/>
            <w:color w:val="106BBE"/>
            <w:sz w:val="28"/>
            <w:szCs w:val="28"/>
          </w:rPr>
          <w:t>Порядку</w:t>
        </w:r>
      </w:hyperlink>
      <w:r w:rsidRPr="0033584D">
        <w:rPr>
          <w:rFonts w:ascii="Times New Roman" w:eastAsia="Times New Roman" w:hAnsi="Times New Roman" w:cs="Times New Roman"/>
          <w:bCs/>
          <w:color w:val="26282F"/>
          <w:sz w:val="28"/>
          <w:szCs w:val="28"/>
        </w:rPr>
        <w:t xml:space="preserve"> разработки, реализации и</w:t>
      </w:r>
    </w:p>
    <w:p w:rsidR="0033584D" w:rsidRPr="0033584D" w:rsidRDefault="0033584D" w:rsidP="0033584D">
      <w:pPr>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bCs/>
          <w:color w:val="26282F"/>
          <w:sz w:val="28"/>
          <w:szCs w:val="28"/>
        </w:rPr>
        <w:t>оценки эффективности муниципальных</w:t>
      </w:r>
    </w:p>
    <w:p w:rsidR="0033584D" w:rsidRPr="0033584D" w:rsidRDefault="0033584D" w:rsidP="0033584D">
      <w:pPr>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bCs/>
          <w:color w:val="26282F"/>
          <w:sz w:val="28"/>
          <w:szCs w:val="28"/>
        </w:rPr>
        <w:t xml:space="preserve">программ </w:t>
      </w:r>
      <w:r>
        <w:rPr>
          <w:rFonts w:ascii="Times New Roman" w:eastAsia="Times New Roman" w:hAnsi="Times New Roman" w:cs="Times New Roman"/>
          <w:bCs/>
          <w:color w:val="26282F"/>
          <w:sz w:val="28"/>
          <w:szCs w:val="28"/>
        </w:rPr>
        <w:t>Ермаковского</w:t>
      </w:r>
      <w:r w:rsidRPr="0033584D">
        <w:rPr>
          <w:rFonts w:ascii="Times New Roman" w:eastAsia="Times New Roman" w:hAnsi="Times New Roman" w:cs="Times New Roman"/>
          <w:bCs/>
          <w:color w:val="26282F"/>
          <w:sz w:val="28"/>
          <w:szCs w:val="28"/>
        </w:rPr>
        <w:t xml:space="preserve">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p>
    <w:p w:rsidR="0033584D" w:rsidRPr="005A0685" w:rsidRDefault="0033584D" w:rsidP="005A06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5A0685">
        <w:rPr>
          <w:rFonts w:ascii="Times New Roman" w:eastAsia="Times New Roman" w:hAnsi="Times New Roman" w:cs="Times New Roman"/>
          <w:b/>
          <w:bCs/>
          <w:sz w:val="28"/>
          <w:szCs w:val="28"/>
        </w:rPr>
        <w:t>Паспорт</w:t>
      </w:r>
    </w:p>
    <w:p w:rsidR="0033584D" w:rsidRPr="005A0685" w:rsidRDefault="0033584D" w:rsidP="005A06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5A0685">
        <w:rPr>
          <w:rFonts w:ascii="Times New Roman" w:eastAsia="Times New Roman" w:hAnsi="Times New Roman" w:cs="Times New Roman"/>
          <w:b/>
          <w:bCs/>
          <w:sz w:val="28"/>
          <w:szCs w:val="28"/>
        </w:rPr>
        <w:t>муниципальной программы Ермаковского сельского поселения</w:t>
      </w:r>
    </w:p>
    <w:p w:rsidR="0033584D" w:rsidRPr="0033584D" w:rsidRDefault="0033584D" w:rsidP="0033584D">
      <w:pPr>
        <w:spacing w:after="0" w:line="240" w:lineRule="auto"/>
        <w:jc w:val="both"/>
        <w:rPr>
          <w:rFonts w:ascii="Times New Roman" w:eastAsia="Times New Roman" w:hAnsi="Times New Roman" w:cs="Times New Roman"/>
          <w:sz w:val="28"/>
          <w:szCs w:val="28"/>
        </w:rPr>
      </w:pPr>
    </w:p>
    <w:tbl>
      <w:tblPr>
        <w:tblW w:w="99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7"/>
      </w:tblGrid>
      <w:tr w:rsidR="0033584D" w:rsidRPr="0033584D" w:rsidTr="0033584D">
        <w:tc>
          <w:tcPr>
            <w:tcW w:w="9967" w:type="dxa"/>
            <w:tcBorders>
              <w:top w:val="nil"/>
              <w:left w:val="nil"/>
              <w:bottom w:val="nil"/>
              <w:right w:val="nil"/>
            </w:tcBorders>
          </w:tcPr>
          <w:tbl>
            <w:tblPr>
              <w:tblW w:w="8532" w:type="dxa"/>
              <w:tblInd w:w="108" w:type="dxa"/>
              <w:tblLayout w:type="fixed"/>
              <w:tblLook w:val="0000" w:firstRow="0" w:lastRow="0" w:firstColumn="0" w:lastColumn="0" w:noHBand="0" w:noVBand="0"/>
            </w:tblPr>
            <w:tblGrid>
              <w:gridCol w:w="8532"/>
            </w:tblGrid>
            <w:tr w:rsidR="0033584D" w:rsidRPr="0033584D" w:rsidTr="0033584D">
              <w:trPr>
                <w:trHeight w:val="639"/>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Наименование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630"/>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Ответственный исполнитель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637"/>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6" w:name="sub_10002"/>
                  <w:r w:rsidRPr="0033584D">
                    <w:rPr>
                      <w:rFonts w:ascii="Times New Roman" w:eastAsia="Times New Roman" w:hAnsi="Times New Roman" w:cs="Times New Roman"/>
                      <w:sz w:val="28"/>
                      <w:szCs w:val="28"/>
                    </w:rPr>
                    <w:t xml:space="preserve">Соисполнители </w:t>
                  </w:r>
                  <w:bookmarkEnd w:id="46"/>
                  <w:r w:rsidRPr="0033584D">
                    <w:rPr>
                      <w:rFonts w:ascii="Times New Roman" w:eastAsia="Times New Roman" w:hAnsi="Times New Roman" w:cs="Times New Roman"/>
                      <w:sz w:val="28"/>
                      <w:szCs w:val="28"/>
                    </w:rPr>
                    <w:t xml:space="preserve">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532"/>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7" w:name="sub_10003"/>
                  <w:r w:rsidRPr="0033584D">
                    <w:rPr>
                      <w:rFonts w:ascii="Times New Roman" w:eastAsia="Times New Roman" w:hAnsi="Times New Roman" w:cs="Times New Roman"/>
                      <w:sz w:val="28"/>
                      <w:szCs w:val="28"/>
                    </w:rPr>
                    <w:t xml:space="preserve">Участники </w:t>
                  </w:r>
                  <w:bookmarkEnd w:id="47"/>
                  <w:r w:rsidRPr="0033584D">
                    <w:rPr>
                      <w:rFonts w:ascii="Times New Roman" w:eastAsia="Times New Roman" w:hAnsi="Times New Roman" w:cs="Times New Roman"/>
                      <w:sz w:val="28"/>
                      <w:szCs w:val="28"/>
                    </w:rPr>
                    <w:t xml:space="preserve">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1411"/>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Подпрограммы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p w:rsidR="0033584D" w:rsidRPr="0033584D" w:rsidRDefault="0033584D" w:rsidP="0033584D">
                  <w:pPr>
                    <w:spacing w:after="0" w:line="240" w:lineRule="auto"/>
                    <w:rPr>
                      <w:rFonts w:ascii="Times New Roman" w:eastAsia="Times New Roman" w:hAnsi="Times New Roman" w:cs="Times New Roman"/>
                      <w:sz w:val="28"/>
                      <w:szCs w:val="28"/>
                    </w:rPr>
                  </w:pPr>
                </w:p>
                <w:p w:rsidR="0033584D" w:rsidRPr="0033584D" w:rsidRDefault="0033584D" w:rsidP="0033584D">
                  <w:pPr>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Программно-целевые инструменты муниципальной программы </w:t>
                  </w:r>
                  <w:r w:rsidRPr="0033584D">
                    <w:rPr>
                      <w:rFonts w:ascii="Times New Roman" w:eastAsia="Times New Roman" w:hAnsi="Times New Roman" w:cs="Times New Roman"/>
                      <w:sz w:val="28"/>
                      <w:szCs w:val="28"/>
                    </w:rPr>
                    <w:br/>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tc>
            </w:tr>
            <w:tr w:rsidR="0033584D" w:rsidRPr="0033584D" w:rsidTr="0033584D">
              <w:trPr>
                <w:trHeight w:val="630"/>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Цели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809"/>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Задачи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551"/>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Целевые показатели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531"/>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Этапы и сроки реализации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511"/>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Ресурсное обеспечение муниципальной программы </w:t>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r w:rsidR="0033584D" w:rsidRPr="0033584D" w:rsidTr="0033584D">
              <w:trPr>
                <w:trHeight w:val="653"/>
              </w:trPr>
              <w:tc>
                <w:tcPr>
                  <w:tcW w:w="8532" w:type="dxa"/>
                </w:tcPr>
                <w:p w:rsidR="0033584D" w:rsidRPr="0033584D" w:rsidRDefault="0033584D" w:rsidP="0033584D">
                  <w:pPr>
                    <w:widowControl w:val="0"/>
                    <w:autoSpaceDE w:val="0"/>
                    <w:autoSpaceDN w:val="0"/>
                    <w:adjustRightInd w:val="0"/>
                    <w:spacing w:after="0" w:line="240" w:lineRule="auto"/>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Ожидаемые результаты реализации муниципальной программы </w:t>
                  </w:r>
                  <w:r w:rsidRPr="0033584D">
                    <w:rPr>
                      <w:rFonts w:ascii="Times New Roman" w:eastAsia="Times New Roman" w:hAnsi="Times New Roman" w:cs="Times New Roman"/>
                      <w:sz w:val="28"/>
                      <w:szCs w:val="28"/>
                    </w:rPr>
                    <w:br/>
                  </w:r>
                  <w:r>
                    <w:rPr>
                      <w:rFonts w:ascii="Times New Roman" w:eastAsia="Times New Roman" w:hAnsi="Times New Roman" w:cs="Arial"/>
                      <w:sz w:val="28"/>
                      <w:szCs w:val="28"/>
                    </w:rPr>
                    <w:t>Ермаковского</w:t>
                  </w:r>
                  <w:r w:rsidRPr="0033584D">
                    <w:rPr>
                      <w:rFonts w:ascii="Times New Roman" w:eastAsia="Times New Roman" w:hAnsi="Times New Roman" w:cs="Arial"/>
                      <w:sz w:val="28"/>
                      <w:szCs w:val="28"/>
                    </w:rPr>
                    <w:t xml:space="preserve"> сельского поселения</w:t>
                  </w:r>
                </w:p>
              </w:tc>
            </w:tr>
          </w:tbl>
          <w:p w:rsidR="0033584D" w:rsidRPr="0033584D" w:rsidRDefault="0033584D" w:rsidP="003358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33584D" w:rsidRPr="0033584D" w:rsidRDefault="0033584D" w:rsidP="0033584D">
      <w:pPr>
        <w:spacing w:after="0" w:line="240" w:lineRule="auto"/>
        <w:jc w:val="both"/>
        <w:rPr>
          <w:rFonts w:ascii="Times New Roman" w:eastAsia="Times New Roman" w:hAnsi="Times New Roman" w:cs="Times New Roman"/>
          <w:sz w:val="28"/>
          <w:szCs w:val="28"/>
        </w:rPr>
      </w:pPr>
    </w:p>
    <w:p w:rsidR="0033584D" w:rsidRPr="0033584D" w:rsidRDefault="0033584D" w:rsidP="0033584D">
      <w:pPr>
        <w:pageBreakBefore/>
        <w:widowControl w:val="0"/>
        <w:shd w:val="clear" w:color="auto" w:fill="FFFFFF"/>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Приложение № 2</w:t>
      </w:r>
    </w:p>
    <w:p w:rsidR="0033584D" w:rsidRPr="0033584D" w:rsidRDefault="0033584D" w:rsidP="0033584D">
      <w:pPr>
        <w:widowControl w:val="0"/>
        <w:shd w:val="clear" w:color="auto" w:fill="FFFFFF"/>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к Порядку разработки, </w:t>
      </w:r>
    </w:p>
    <w:p w:rsidR="0033584D" w:rsidRPr="0033584D" w:rsidRDefault="0033584D" w:rsidP="0033584D">
      <w:pPr>
        <w:widowControl w:val="0"/>
        <w:shd w:val="clear" w:color="auto" w:fill="FFFFFF"/>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реализации и оценки </w:t>
      </w:r>
    </w:p>
    <w:p w:rsidR="0033584D" w:rsidRPr="0033584D" w:rsidRDefault="0033584D" w:rsidP="0033584D">
      <w:pPr>
        <w:widowControl w:val="0"/>
        <w:shd w:val="clear" w:color="auto" w:fill="FFFFFF"/>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эффективности муниципальных</w:t>
      </w:r>
    </w:p>
    <w:p w:rsidR="0033584D" w:rsidRPr="0033584D" w:rsidRDefault="0033584D" w:rsidP="0033584D">
      <w:pPr>
        <w:widowControl w:val="0"/>
        <w:shd w:val="clear" w:color="auto" w:fill="FFFFFF"/>
        <w:spacing w:after="0" w:line="240" w:lineRule="auto"/>
        <w:jc w:val="right"/>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программ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8"/>
          <w:szCs w:val="28"/>
        </w:rPr>
      </w:pPr>
    </w:p>
    <w:p w:rsidR="0033584D" w:rsidRPr="0033584D" w:rsidRDefault="0033584D" w:rsidP="0033584D">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33584D" w:rsidRPr="0033584D" w:rsidRDefault="0033584D" w:rsidP="0033584D">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ПОЛОЖЕНИЕ</w:t>
      </w:r>
    </w:p>
    <w:p w:rsidR="0033584D" w:rsidRPr="0033584D" w:rsidRDefault="0033584D" w:rsidP="0033584D">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об оценке эффективности муниципальных программ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1. Оценка эффективности муниципальной программы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2. Методика оценки эффективности муниципальной программы учитывает необходимость проведения оценок:</w:t>
      </w:r>
    </w:p>
    <w:p w:rsidR="0033584D" w:rsidRPr="0033584D" w:rsidRDefault="005A0685"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степени выполнения целей и решения задач подпрограмм и муниципальной программы в целом посредством выполнения установленных целевых показателей;</w:t>
      </w:r>
    </w:p>
    <w:p w:rsidR="0033584D" w:rsidRPr="0033584D" w:rsidRDefault="005A0685"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степени соответствия расходов запланированному уровню затрат и эффективности использования средств местного бюджета;</w:t>
      </w:r>
    </w:p>
    <w:p w:rsidR="0033584D" w:rsidRPr="0033584D" w:rsidRDefault="005A0685"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степени реализации основных мероприятий подпрограмм (достижения ожидаемых результатов их реализации).</w:t>
      </w:r>
    </w:p>
    <w:p w:rsidR="0033584D" w:rsidRPr="0033584D" w:rsidRDefault="005A0685"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 Превышение (</w:t>
      </w:r>
      <w:proofErr w:type="spellStart"/>
      <w:r w:rsidR="0033584D" w:rsidRPr="0033584D">
        <w:rPr>
          <w:rFonts w:ascii="Times New Roman" w:eastAsia="Times New Roman" w:hAnsi="Times New Roman" w:cs="Times New Roman"/>
          <w:sz w:val="28"/>
          <w:szCs w:val="28"/>
        </w:rPr>
        <w:t>недостижение</w:t>
      </w:r>
      <w:proofErr w:type="spellEnd"/>
      <w:r w:rsidR="0033584D" w:rsidRPr="0033584D">
        <w:rPr>
          <w:rFonts w:ascii="Times New Roman" w:eastAsia="Times New Roman" w:hAnsi="Times New Roman" w:cs="Times New Roman"/>
          <w:sz w:val="28"/>
          <w:szCs w:val="28"/>
        </w:rPr>
        <w:t>) таких пороговых значений свидетельствует об эффективной (неэффективной) реализации муниципальной программы.</w:t>
      </w:r>
    </w:p>
    <w:p w:rsidR="0033584D" w:rsidRPr="0033584D" w:rsidRDefault="005A0685"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584D" w:rsidRPr="0033584D">
        <w:rPr>
          <w:rFonts w:ascii="Times New Roman" w:eastAsia="Times New Roman" w:hAnsi="Times New Roman" w:cs="Times New Roman"/>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3. Эффективность муниципальной программы определяется на основании степени выполнения целевых показателей, выполнения основных мероприятий и оценки бюджетной эффективности муниципальной программы.</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4.1. В отношении показателя, большее значение которого отражает большую эффективность, – по формуле:</w:t>
      </w:r>
    </w:p>
    <w:p w:rsidR="0033584D" w:rsidRPr="0033584D" w:rsidRDefault="0033584D" w:rsidP="0033584D">
      <w:pPr>
        <w:shd w:val="clear" w:color="auto" w:fill="FFFFFF"/>
        <w:spacing w:after="0" w:line="235" w:lineRule="auto"/>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Сп</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ИДп</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ИЦп</w:t>
      </w:r>
      <w:proofErr w:type="spellEnd"/>
      <w:r w:rsidRPr="0033584D">
        <w:rPr>
          <w:rFonts w:ascii="Times New Roman" w:eastAsia="Times New Roman" w:hAnsi="Times New Roman" w:cs="Times New Roman"/>
          <w:sz w:val="28"/>
          <w:szCs w:val="28"/>
        </w:rPr>
        <w:t>,</w:t>
      </w:r>
    </w:p>
    <w:p w:rsidR="0033584D" w:rsidRPr="0033584D" w:rsidRDefault="0033584D" w:rsidP="0033584D">
      <w:pPr>
        <w:shd w:val="clear" w:color="auto" w:fill="FFFFFF"/>
        <w:spacing w:after="0" w:line="235" w:lineRule="auto"/>
        <w:rPr>
          <w:rFonts w:ascii="Times New Roman" w:eastAsia="Times New Roman" w:hAnsi="Times New Roman" w:cs="Times New Roman"/>
          <w:sz w:val="28"/>
          <w:szCs w:val="28"/>
        </w:rPr>
      </w:pP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lastRenderedPageBreak/>
        <w:t>Сп</w:t>
      </w:r>
      <w:proofErr w:type="spellEnd"/>
      <w:r w:rsidRPr="0033584D">
        <w:rPr>
          <w:rFonts w:ascii="Times New Roman" w:eastAsia="Times New Roman" w:hAnsi="Times New Roman" w:cs="Times New Roman"/>
          <w:sz w:val="28"/>
          <w:szCs w:val="28"/>
        </w:rPr>
        <w:t xml:space="preserve"> – степень достижения целевого показателя муниципальной программы, подпрограмм муниципальной программы; </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ИДп</w:t>
      </w:r>
      <w:proofErr w:type="spellEnd"/>
      <w:r w:rsidRPr="0033584D">
        <w:rPr>
          <w:rFonts w:ascii="Times New Roman" w:eastAsia="Times New Roman" w:hAnsi="Times New Roman" w:cs="Times New Roman"/>
          <w:sz w:val="28"/>
          <w:szCs w:val="28"/>
        </w:rPr>
        <w:t xml:space="preserve"> – фактическое значение показателя, достигнутое в ходе реализации муниципальной программы, подпрограмм муниципальной программы;</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ИЦп</w:t>
      </w:r>
      <w:proofErr w:type="spellEnd"/>
      <w:r w:rsidRPr="0033584D">
        <w:rPr>
          <w:rFonts w:ascii="Times New Roman" w:eastAsia="Times New Roman" w:hAnsi="Times New Roman" w:cs="Times New Roman"/>
          <w:sz w:val="28"/>
          <w:szCs w:val="28"/>
        </w:rPr>
        <w:t xml:space="preserve"> – целевое значение показателя, утвержденное муниципальной программой.</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4.2. В отношении показателя, меньшее значение которого отражает большую эффективность, – по формуле:</w:t>
      </w:r>
    </w:p>
    <w:p w:rsidR="0033584D" w:rsidRPr="0033584D" w:rsidRDefault="0033584D" w:rsidP="0033584D">
      <w:pPr>
        <w:shd w:val="clear" w:color="auto" w:fill="FFFFFF"/>
        <w:spacing w:after="0" w:line="235" w:lineRule="auto"/>
        <w:jc w:val="center"/>
        <w:rPr>
          <w:rFonts w:ascii="Times New Roman" w:eastAsia="Times New Roman" w:hAnsi="Times New Roman" w:cs="Times New Roman"/>
          <w:sz w:val="28"/>
          <w:szCs w:val="28"/>
        </w:rPr>
      </w:pPr>
    </w:p>
    <w:p w:rsidR="0033584D" w:rsidRPr="0033584D" w:rsidRDefault="0033584D" w:rsidP="0033584D">
      <w:pPr>
        <w:shd w:val="clear" w:color="auto" w:fill="FFFFFF"/>
        <w:spacing w:after="0" w:line="235" w:lineRule="auto"/>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Сп</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ИЦп</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ИДп</w:t>
      </w:r>
      <w:proofErr w:type="spellEnd"/>
      <w:r w:rsidRPr="0033584D">
        <w:rPr>
          <w:rFonts w:ascii="Times New Roman" w:eastAsia="Times New Roman" w:hAnsi="Times New Roman" w:cs="Times New Roman"/>
          <w:sz w:val="28"/>
          <w:szCs w:val="28"/>
        </w:rPr>
        <w:t>,</w:t>
      </w:r>
    </w:p>
    <w:p w:rsidR="0033584D" w:rsidRPr="0033584D" w:rsidRDefault="0033584D" w:rsidP="0033584D">
      <w:pPr>
        <w:shd w:val="clear" w:color="auto" w:fill="FFFFFF"/>
        <w:spacing w:after="0" w:line="235" w:lineRule="auto"/>
        <w:jc w:val="center"/>
        <w:rPr>
          <w:rFonts w:ascii="Times New Roman" w:eastAsia="Times New Roman" w:hAnsi="Times New Roman" w:cs="Times New Roman"/>
          <w:sz w:val="28"/>
          <w:szCs w:val="28"/>
        </w:rPr>
      </w:pP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Сп</w:t>
      </w:r>
      <w:proofErr w:type="spellEnd"/>
      <w:r w:rsidRPr="0033584D">
        <w:rPr>
          <w:rFonts w:ascii="Times New Roman" w:eastAsia="Times New Roman" w:hAnsi="Times New Roman" w:cs="Times New Roman"/>
          <w:sz w:val="28"/>
          <w:szCs w:val="28"/>
        </w:rPr>
        <w:t xml:space="preserve"> – степень достижения целевого показателя муниципальной программы;</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ИЦп</w:t>
      </w:r>
      <w:proofErr w:type="spellEnd"/>
      <w:r w:rsidRPr="0033584D">
        <w:rPr>
          <w:rFonts w:ascii="Times New Roman" w:eastAsia="Times New Roman" w:hAnsi="Times New Roman" w:cs="Times New Roman"/>
          <w:sz w:val="28"/>
          <w:szCs w:val="28"/>
        </w:rPr>
        <w:t xml:space="preserve"> – целевое значение показателя, утвержденное муниципальной программой;</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ИДп</w:t>
      </w:r>
      <w:proofErr w:type="spellEnd"/>
      <w:r w:rsidRPr="0033584D">
        <w:rPr>
          <w:rFonts w:ascii="Times New Roman" w:eastAsia="Times New Roman" w:hAnsi="Times New Roman" w:cs="Times New Roman"/>
          <w:sz w:val="28"/>
          <w:szCs w:val="28"/>
        </w:rPr>
        <w:t xml:space="preserve"> – фактическое значение показателя, достигнутое в ходе реализации муниципальной программы.</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4.3. В отношении показателя, исполнение которого оценивается как наступление или не наступление события, за единицу принимается наступление события, за ноль – </w:t>
      </w:r>
      <w:proofErr w:type="spellStart"/>
      <w:r w:rsidRPr="0033584D">
        <w:rPr>
          <w:rFonts w:ascii="Times New Roman" w:eastAsia="Times New Roman" w:hAnsi="Times New Roman" w:cs="Times New Roman"/>
          <w:sz w:val="28"/>
          <w:szCs w:val="28"/>
        </w:rPr>
        <w:t>ненаступление</w:t>
      </w:r>
      <w:proofErr w:type="spellEnd"/>
      <w:r w:rsidRPr="0033584D">
        <w:rPr>
          <w:rFonts w:ascii="Times New Roman" w:eastAsia="Times New Roman" w:hAnsi="Times New Roman" w:cs="Times New Roman"/>
          <w:sz w:val="28"/>
          <w:szCs w:val="28"/>
        </w:rPr>
        <w:t xml:space="preserve"> события.</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4.4. Суммарная оценка степени достижения целевых показателей муниципальной программы определяется по формуле:</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
    <w:p w:rsidR="0033584D" w:rsidRPr="0033584D" w:rsidRDefault="00E134D5" w:rsidP="0033584D">
      <w:pPr>
        <w:shd w:val="clear" w:color="auto" w:fill="FFFFFF"/>
        <w:spacing w:after="0" w:line="235"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Полотно 2" o:spid="_x0000_s1043" editas="canvas" style="width:72.75pt;height:66.75pt;mso-position-horizontal-relative:char;mso-position-vertical-relative:line" coordsize="9239,8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9239;height:8477;visibility:visible">
              <v:fill o:detectmouseclick="t"/>
              <v:path o:connecttype="none"/>
            </v:shape>
            <v:line id="Line 4" o:spid="_x0000_s1045" style="position:absolute;visibility:visible" from="4203,4648" to="8877,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bDLsAAADaAAAADwAAAGRycy9kb3ducmV2LnhtbERPSwrCMBDdC94hjOBOU12IVlMRUejG&#10;hZ8DDM3YljaT2kStnt4Igqvh8b6zWnemFg9qXWlZwWQcgSDOrC45V3A570dzEM4ja6wtk4IXOVgn&#10;/d4KY22ffKTHyecihLCLUUHhfRNL6bKCDLqxbYgDd7WtQR9gm0vd4jOEm1pOo2gmDZYcGgpsaFtQ&#10;Vp3uRsER33OnF/nF4Q0P7/RcLcp0p9Rw0G2WIDx1/i/+uVMd5sP3le+Vy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MgdsMuwAAANoAAAAPAAAAAAAAAAAAAAAAAKECAABk&#10;cnMvZG93bnJldi54bWxQSwUGAAAAAAQABAD5AAAAiQMAAAAA&#10;" strokeweight=".55pt"/>
            <v:rect id="Rectangle 5" o:spid="_x0000_s1046" style="position:absolute;left:6127;top:4889;width:1245;height:35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3584D" w:rsidRDefault="0033584D" w:rsidP="0033584D">
                    <w:proofErr w:type="gramStart"/>
                    <w:r>
                      <w:rPr>
                        <w:i/>
                        <w:iCs/>
                        <w:color w:val="000000"/>
                        <w:sz w:val="26"/>
                        <w:szCs w:val="26"/>
                        <w:lang w:val="en-US"/>
                      </w:rPr>
                      <w:t>n</w:t>
                    </w:r>
                    <w:proofErr w:type="gramEnd"/>
                  </w:p>
                </w:txbxContent>
              </v:textbox>
            </v:rect>
            <v:rect id="Rectangle 6" o:spid="_x0000_s1047" style="position:absolute;left:6356;top:1250;width:749;height:32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3584D" w:rsidRDefault="0033584D" w:rsidP="0033584D">
                    <w:r>
                      <w:t>С</w:t>
                    </w:r>
                  </w:p>
                </w:txbxContent>
              </v:textbox>
            </v:rect>
            <v:rect id="Rectangle 7" o:spid="_x0000_s1048" style="position:absolute;left:260;top:3568;width:74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3584D" w:rsidRDefault="0033584D" w:rsidP="0033584D">
                    <w:r>
                      <w:t>С</w:t>
                    </w:r>
                  </w:p>
                </w:txbxContent>
              </v:textbox>
            </v:rect>
            <v:rect id="Rectangle 8" o:spid="_x0000_s1049" style="position:absolute;left:4959;top:158;width:768;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3584D" w:rsidRDefault="0033584D" w:rsidP="0033584D">
                    <w:proofErr w:type="gramStart"/>
                    <w:r>
                      <w:rPr>
                        <w:i/>
                        <w:iCs/>
                        <w:color w:val="000000"/>
                        <w:sz w:val="16"/>
                        <w:szCs w:val="16"/>
                        <w:lang w:val="en-US"/>
                      </w:rPr>
                      <w:t>n</w:t>
                    </w:r>
                    <w:proofErr w:type="gramEnd"/>
                  </w:p>
                </w:txbxContent>
              </v:textbox>
            </v:rect>
            <v:rect id="Rectangle 9" o:spid="_x0000_s1050" style="position:absolute;left:4572;top:3492;width:476;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3584D" w:rsidRDefault="0033584D" w:rsidP="0033584D">
                    <w:proofErr w:type="spellStart"/>
                    <w:proofErr w:type="gramStart"/>
                    <w:r>
                      <w:rPr>
                        <w:i/>
                        <w:iCs/>
                        <w:color w:val="000000"/>
                        <w:sz w:val="16"/>
                        <w:szCs w:val="16"/>
                        <w:lang w:val="en-US"/>
                      </w:rPr>
                      <w:t>i</w:t>
                    </w:r>
                    <w:proofErr w:type="spellEnd"/>
                    <w:proofErr w:type="gramEnd"/>
                  </w:p>
                </w:txbxContent>
              </v:textbox>
            </v:rect>
            <v:rect id="Rectangle 10" o:spid="_x0000_s1051" style="position:absolute;left:7543;top:2298;width:1112;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3584D" w:rsidRDefault="0033584D" w:rsidP="0033584D">
                    <w:proofErr w:type="spellStart"/>
                    <w:r>
                      <w:rPr>
                        <w:i/>
                        <w:iCs/>
                        <w:color w:val="000000"/>
                        <w:sz w:val="16"/>
                        <w:szCs w:val="16"/>
                        <w:lang w:val="en-US"/>
                      </w:rPr>
                      <w:t>Пi</w:t>
                    </w:r>
                    <w:proofErr w:type="spellEnd"/>
                  </w:p>
                </w:txbxContent>
              </v:textbox>
            </v:rect>
            <v:rect id="Rectangle 11" o:spid="_x0000_s1052" style="position:absolute;left:1371;top:4610;width:908;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3584D" w:rsidRDefault="0033584D" w:rsidP="0033584D">
                    <w:r>
                      <w:rPr>
                        <w:i/>
                        <w:iCs/>
                        <w:color w:val="000000"/>
                        <w:sz w:val="16"/>
                        <w:szCs w:val="16"/>
                        <w:lang w:val="en-US"/>
                      </w:rPr>
                      <w:t>О</w:t>
                    </w:r>
                  </w:p>
                </w:txbxContent>
              </v:textbox>
            </v:rect>
            <v:rect id="Rectangle 12" o:spid="_x0000_s1053" style="position:absolute;left:4305;top:603;width:1816;height:48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3584D" w:rsidRDefault="0033584D" w:rsidP="0033584D">
                    <w:r>
                      <w:rPr>
                        <w:rFonts w:ascii="Symbol" w:hAnsi="Symbol" w:cs="Symbol"/>
                        <w:color w:val="000000"/>
                        <w:sz w:val="40"/>
                        <w:szCs w:val="40"/>
                        <w:lang w:val="en-US"/>
                      </w:rPr>
                      <w:t></w:t>
                    </w:r>
                  </w:p>
                </w:txbxContent>
              </v:textbox>
            </v:rect>
            <v:rect id="Rectangle 13" o:spid="_x0000_s1054" style="position:absolute;left:4927;top:3384;width:559;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3584D" w:rsidRDefault="0033584D" w:rsidP="0033584D">
                    <w:r>
                      <w:rPr>
                        <w:rFonts w:ascii="Symbol" w:hAnsi="Symbol" w:cs="Symbol"/>
                        <w:color w:val="000000"/>
                        <w:sz w:val="16"/>
                        <w:szCs w:val="16"/>
                        <w:lang w:val="en-US"/>
                      </w:rPr>
                      <w:t></w:t>
                    </w:r>
                  </w:p>
                </w:txbxContent>
              </v:textbox>
            </v:rect>
            <v:rect id="Rectangle 14" o:spid="_x0000_s1055" style="position:absolute;left:2787;top:3371;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3584D" w:rsidRDefault="0033584D" w:rsidP="0033584D">
                    <w:r>
                      <w:rPr>
                        <w:rFonts w:ascii="Symbol" w:hAnsi="Symbol" w:cs="Symbol"/>
                        <w:color w:val="000000"/>
                        <w:sz w:val="26"/>
                        <w:szCs w:val="26"/>
                        <w:lang w:val="en-US"/>
                      </w:rPr>
                      <w:t></w:t>
                    </w:r>
                  </w:p>
                </w:txbxContent>
              </v:textbox>
            </v:rect>
            <v:rect id="Rectangle 15" o:spid="_x0000_s1056" style="position:absolute;left:5416;top:3492;width:521;height:26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3584D" w:rsidRDefault="0033584D" w:rsidP="0033584D">
                    <w:r>
                      <w:rPr>
                        <w:color w:val="000000"/>
                        <w:sz w:val="16"/>
                        <w:szCs w:val="16"/>
                        <w:lang w:val="en-US"/>
                      </w:rPr>
                      <w:t>1</w:t>
                    </w:r>
                  </w:p>
                </w:txbxContent>
              </v:textbox>
            </v:rect>
            <w10:anchorlock/>
          </v:group>
        </w:pict>
      </w:r>
      <w:r w:rsidR="0033584D" w:rsidRPr="0033584D">
        <w:rPr>
          <w:rFonts w:ascii="Times New Roman" w:eastAsia="Times New Roman" w:hAnsi="Times New Roman" w:cs="Times New Roman"/>
          <w:sz w:val="28"/>
          <w:szCs w:val="28"/>
        </w:rPr>
        <w:t>,</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Со – суммарная оценка степени достижения целевых показателей муниципальной программы, подпрограмм муниципальной программы;</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Сп</w:t>
      </w:r>
      <w:proofErr w:type="spellEnd"/>
      <w:r w:rsidRPr="0033584D">
        <w:rPr>
          <w:rFonts w:ascii="Times New Roman" w:eastAsia="Times New Roman" w:hAnsi="Times New Roman" w:cs="Times New Roman"/>
          <w:sz w:val="28"/>
          <w:szCs w:val="28"/>
        </w:rPr>
        <w:t xml:space="preserve"> – степень достижения целевого показателя муниципальной программы, подпрограмм муниципальной программы;</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i – номер показателя муниципальной программы, подпрограммы муниципальной программы;</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n – количество целевых показателей муниципальной программы, подпрограмм муниципальной программы.</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Если суммарная оценка степени достижения целевых показателей муниципальной программы, подпрограмм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 Степень реализации всех основных мероприятий, предусмотренных к реализации в отчетном году, оценивается как доля основных мероприятий, выполненных в полном объеме, по следующей формуле:</w:t>
      </w:r>
    </w:p>
    <w:p w:rsidR="0033584D" w:rsidRPr="0033584D" w:rsidRDefault="0033584D" w:rsidP="0033584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СРом</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Мв</w:t>
      </w:r>
      <w:proofErr w:type="spellEnd"/>
      <w:r w:rsidRPr="0033584D">
        <w:rPr>
          <w:rFonts w:ascii="Times New Roman" w:eastAsia="Times New Roman" w:hAnsi="Times New Roman" w:cs="Times New Roman"/>
          <w:sz w:val="28"/>
          <w:szCs w:val="28"/>
        </w:rPr>
        <w:t xml:space="preserve"> / М,</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СРом</w:t>
      </w:r>
      <w:proofErr w:type="spellEnd"/>
      <w:r w:rsidRPr="0033584D">
        <w:rPr>
          <w:rFonts w:ascii="Times New Roman" w:eastAsia="Times New Roman" w:hAnsi="Times New Roman" w:cs="Times New Roman"/>
          <w:sz w:val="28"/>
          <w:szCs w:val="28"/>
        </w:rPr>
        <w:t xml:space="preserve"> – степень реализации основных мероприятий;</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Мв</w:t>
      </w:r>
      <w:proofErr w:type="spellEnd"/>
      <w:r w:rsidRPr="0033584D">
        <w:rPr>
          <w:rFonts w:ascii="Times New Roman" w:eastAsia="Times New Roman" w:hAnsi="Times New Roman" w:cs="Times New Roman"/>
          <w:sz w:val="28"/>
          <w:szCs w:val="28"/>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М – общее количество основных мероприятий, запланированных к реализации в отчетном году.</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5.1. Основное мероприятие может считаться выполненным в полном объеме при достижении в совокупности следующих результатов:</w:t>
      </w:r>
    </w:p>
    <w:p w:rsidR="0033584D" w:rsidRPr="0033584D" w:rsidRDefault="0033584D" w:rsidP="0033584D">
      <w:pPr>
        <w:shd w:val="clear" w:color="auto" w:fill="FFFFFF"/>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33584D" w:rsidRPr="0014150C" w:rsidRDefault="0033584D" w:rsidP="0033584D">
      <w:pPr>
        <w:shd w:val="clear" w:color="auto" w:fill="FFFFFF"/>
        <w:spacing w:after="0" w:line="240" w:lineRule="auto"/>
        <w:jc w:val="both"/>
        <w:rPr>
          <w:rFonts w:ascii="Times New Roman" w:eastAsia="Times New Roman" w:hAnsi="Times New Roman" w:cs="Times New Roman"/>
          <w:sz w:val="28"/>
          <w:szCs w:val="28"/>
          <w:highlight w:val="yellow"/>
        </w:rPr>
      </w:pPr>
      <w:r w:rsidRPr="0033584D">
        <w:rPr>
          <w:rFonts w:ascii="Times New Roman" w:eastAsia="Times New Roman" w:hAnsi="Times New Roman" w:cs="Times New Roman"/>
          <w:sz w:val="28"/>
          <w:szCs w:val="28"/>
        </w:rPr>
        <w:t>5.2. </w:t>
      </w:r>
      <w:r w:rsidRPr="0014150C">
        <w:rPr>
          <w:rFonts w:ascii="Times New Roman" w:eastAsia="Times New Roman" w:hAnsi="Times New Roman" w:cs="Times New Roman"/>
          <w:sz w:val="28"/>
          <w:szCs w:val="28"/>
          <w:highlight w:val="yellow"/>
        </w:rPr>
        <w:t>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33584D" w:rsidRPr="0014150C" w:rsidRDefault="0033584D" w:rsidP="0033584D">
      <w:pPr>
        <w:shd w:val="clear" w:color="auto" w:fill="FFFFFF"/>
        <w:spacing w:after="0" w:line="240" w:lineRule="auto"/>
        <w:jc w:val="both"/>
        <w:rPr>
          <w:rFonts w:ascii="Times New Roman" w:eastAsia="Times New Roman" w:hAnsi="Times New Roman" w:cs="Times New Roman"/>
          <w:sz w:val="28"/>
          <w:szCs w:val="28"/>
          <w:highlight w:val="yellow"/>
        </w:rPr>
      </w:pPr>
      <w:r w:rsidRPr="0014150C">
        <w:rPr>
          <w:rFonts w:ascii="Times New Roman" w:eastAsia="Times New Roman" w:hAnsi="Times New Roman" w:cs="Times New Roman"/>
          <w:sz w:val="28"/>
          <w:szCs w:val="28"/>
          <w:highlight w:val="yellow"/>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33584D" w:rsidRPr="0033584D" w:rsidRDefault="0033584D" w:rsidP="0033584D">
      <w:pPr>
        <w:shd w:val="clear" w:color="auto" w:fill="FFFFFF"/>
        <w:spacing w:after="0" w:line="235" w:lineRule="auto"/>
        <w:jc w:val="both"/>
        <w:rPr>
          <w:rFonts w:ascii="Times New Roman" w:eastAsia="Times New Roman" w:hAnsi="Times New Roman" w:cs="Times New Roman"/>
          <w:sz w:val="28"/>
          <w:szCs w:val="28"/>
        </w:rPr>
      </w:pPr>
      <w:r w:rsidRPr="0014150C">
        <w:rPr>
          <w:rFonts w:ascii="Times New Roman" w:eastAsia="Times New Roman" w:hAnsi="Times New Roman" w:cs="Times New Roman"/>
          <w:sz w:val="28"/>
          <w:szCs w:val="28"/>
          <w:highlight w:val="yellow"/>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6. Бюджетная эффективность реализации муниципальной программы </w:t>
      </w:r>
      <w:r>
        <w:rPr>
          <w:rFonts w:ascii="Times New Roman" w:eastAsia="Times New Roman" w:hAnsi="Times New Roman" w:cs="Times New Roman"/>
          <w:sz w:val="28"/>
          <w:szCs w:val="28"/>
        </w:rPr>
        <w:t>Ермаковского</w:t>
      </w:r>
      <w:r w:rsidRPr="0033584D">
        <w:rPr>
          <w:rFonts w:ascii="Times New Roman" w:eastAsia="Times New Roman" w:hAnsi="Times New Roman" w:cs="Times New Roman"/>
          <w:sz w:val="28"/>
          <w:szCs w:val="28"/>
        </w:rPr>
        <w:t xml:space="preserve"> сельского поселения рассчитывается в несколько этапов.</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lastRenderedPageBreak/>
        <w:t>6.1. Степень реализации основных мероприятий (далее – мероприятий), финансируемых за счет средств местного бюджета, безвозмездных поступлений в бюджет сельского поселения, оценивается как доля мероприятий, выполненных в полном объеме, по следующей формуле:</w:t>
      </w:r>
    </w:p>
    <w:p w:rsidR="0033584D" w:rsidRPr="0033584D" w:rsidRDefault="0033584D" w:rsidP="0033584D">
      <w:pPr>
        <w:shd w:val="clear" w:color="auto" w:fill="FFFFFF"/>
        <w:autoSpaceDE w:val="0"/>
        <w:autoSpaceDN w:val="0"/>
        <w:adjustRightInd w:val="0"/>
        <w:spacing w:after="0" w:line="235" w:lineRule="auto"/>
        <w:jc w:val="both"/>
        <w:outlineLvl w:val="0"/>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0" w:line="235" w:lineRule="auto"/>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СРм</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Мв</w:t>
      </w:r>
      <w:proofErr w:type="spellEnd"/>
      <w:r w:rsidRPr="0033584D">
        <w:rPr>
          <w:rFonts w:ascii="Times New Roman" w:eastAsia="Times New Roman" w:hAnsi="Times New Roman" w:cs="Times New Roman"/>
          <w:sz w:val="28"/>
          <w:szCs w:val="28"/>
        </w:rPr>
        <w:t xml:space="preserve"> / М,</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СРм</w:t>
      </w:r>
      <w:proofErr w:type="spellEnd"/>
      <w:r w:rsidRPr="0033584D">
        <w:rPr>
          <w:rFonts w:ascii="Times New Roman" w:eastAsia="Times New Roman" w:hAnsi="Times New Roman" w:cs="Times New Roman"/>
          <w:sz w:val="28"/>
          <w:szCs w:val="28"/>
        </w:rPr>
        <w:t xml:space="preserve"> – степень реализации мероприятий;</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Мв</w:t>
      </w:r>
      <w:proofErr w:type="spellEnd"/>
      <w:r w:rsidRPr="0033584D">
        <w:rPr>
          <w:rFonts w:ascii="Times New Roman" w:eastAsia="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М – общее количество мероприятий, запланированных к реализации </w:t>
      </w:r>
      <w:r w:rsidRPr="0033584D">
        <w:rPr>
          <w:rFonts w:ascii="Times New Roman" w:eastAsia="Times New Roman" w:hAnsi="Times New Roman" w:cs="Times New Roman"/>
          <w:sz w:val="28"/>
          <w:szCs w:val="28"/>
        </w:rPr>
        <w:br/>
        <w:t>в отчетном году.</w:t>
      </w:r>
      <w:bookmarkStart w:id="48" w:name="_GoBack"/>
      <w:bookmarkEnd w:id="48"/>
    </w:p>
    <w:p w:rsidR="0033584D" w:rsidRPr="0014150C"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highlight w:val="yellow"/>
        </w:rPr>
      </w:pPr>
      <w:r w:rsidRPr="0014150C">
        <w:rPr>
          <w:rFonts w:ascii="Times New Roman" w:eastAsia="Times New Roman" w:hAnsi="Times New Roman" w:cs="Times New Roman"/>
          <w:sz w:val="28"/>
          <w:szCs w:val="28"/>
          <w:highlight w:val="yellow"/>
        </w:rPr>
        <w:t>6.2. Мероприятие может считаться выполненным в полном объеме при достижении следующих результатов:</w:t>
      </w:r>
    </w:p>
    <w:p w:rsidR="0033584D" w:rsidRPr="0014150C"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highlight w:val="yellow"/>
        </w:rPr>
      </w:pPr>
      <w:r w:rsidRPr="0014150C">
        <w:rPr>
          <w:rFonts w:ascii="Times New Roman" w:eastAsia="Times New Roman" w:hAnsi="Times New Roman" w:cs="Times New Roman"/>
          <w:sz w:val="28"/>
          <w:szCs w:val="28"/>
          <w:highlight w:val="yellow"/>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14150C">
        <w:rPr>
          <w:rFonts w:ascii="Times New Roman" w:eastAsia="Times New Roman" w:hAnsi="Times New Roman" w:cs="Times New Roman"/>
          <w:sz w:val="28"/>
          <w:szCs w:val="28"/>
          <w:highlight w:val="yellow"/>
        </w:rPr>
        <w:t>если достигнут ожидаемый результат и выполнены контрольные события, относящиеся к реализации данного основного мероприятия.</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6.3. Степень соответствия запланированному уровню расходов за счет средств местного бюджета, безвозмездных поступлений в местный </w:t>
      </w:r>
      <w:r w:rsidR="005A0685" w:rsidRPr="0033584D">
        <w:rPr>
          <w:rFonts w:ascii="Times New Roman" w:eastAsia="Times New Roman" w:hAnsi="Times New Roman" w:cs="Times New Roman"/>
          <w:sz w:val="28"/>
          <w:szCs w:val="28"/>
        </w:rPr>
        <w:t>бюджет оценивается</w:t>
      </w:r>
      <w:r w:rsidRPr="0033584D">
        <w:rPr>
          <w:rFonts w:ascii="Times New Roman" w:eastAsia="Times New Roman" w:hAnsi="Times New Roman" w:cs="Times New Roman"/>
          <w:sz w:val="28"/>
          <w:szCs w:val="28"/>
        </w:rPr>
        <w:t xml:space="preserve">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120" w:line="235" w:lineRule="auto"/>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ССуз</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Зф</w:t>
      </w:r>
      <w:proofErr w:type="spellEnd"/>
      <w:r w:rsidRPr="0033584D">
        <w:rPr>
          <w:rFonts w:ascii="Times New Roman" w:eastAsia="Times New Roman" w:hAnsi="Times New Roman" w:cs="Times New Roman"/>
          <w:sz w:val="28"/>
          <w:szCs w:val="28"/>
        </w:rPr>
        <w:t xml:space="preserve"> / </w:t>
      </w:r>
      <w:proofErr w:type="spellStart"/>
      <w:r w:rsidRPr="0033584D">
        <w:rPr>
          <w:rFonts w:ascii="Times New Roman" w:eastAsia="Times New Roman" w:hAnsi="Times New Roman" w:cs="Times New Roman"/>
          <w:sz w:val="28"/>
          <w:szCs w:val="28"/>
        </w:rPr>
        <w:t>Зп</w:t>
      </w:r>
      <w:proofErr w:type="spellEnd"/>
      <w:r w:rsidRPr="0033584D">
        <w:rPr>
          <w:rFonts w:ascii="Times New Roman" w:eastAsia="Times New Roman" w:hAnsi="Times New Roman" w:cs="Times New Roman"/>
          <w:sz w:val="28"/>
          <w:szCs w:val="28"/>
        </w:rPr>
        <w:t>,</w:t>
      </w:r>
    </w:p>
    <w:p w:rsidR="0033584D" w:rsidRPr="0033584D" w:rsidRDefault="0033584D" w:rsidP="0033584D">
      <w:pPr>
        <w:shd w:val="clear" w:color="auto" w:fill="FFFFFF"/>
        <w:autoSpaceDE w:val="0"/>
        <w:autoSpaceDN w:val="0"/>
        <w:adjustRightInd w:val="0"/>
        <w:spacing w:after="0" w:line="235" w:lineRule="auto"/>
        <w:jc w:val="center"/>
        <w:rPr>
          <w:rFonts w:ascii="Times New Roman" w:eastAsia="Times New Roman" w:hAnsi="Times New Roman" w:cs="Times New Roman"/>
          <w:sz w:val="28"/>
          <w:szCs w:val="28"/>
        </w:rPr>
      </w:pP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где: </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ССуз</w:t>
      </w:r>
      <w:proofErr w:type="spellEnd"/>
      <w:r w:rsidRPr="0033584D">
        <w:rPr>
          <w:rFonts w:ascii="Times New Roman" w:eastAsia="Times New Roman" w:hAnsi="Times New Roman" w:cs="Times New Roman"/>
          <w:sz w:val="28"/>
          <w:szCs w:val="28"/>
        </w:rPr>
        <w:t xml:space="preserve"> – степень соответствия запланированному уровню расходов;</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Зф</w:t>
      </w:r>
      <w:proofErr w:type="spellEnd"/>
      <w:r w:rsidRPr="0033584D">
        <w:rPr>
          <w:rFonts w:ascii="Times New Roman" w:eastAsia="Times New Roman" w:hAnsi="Times New Roman" w:cs="Times New Roman"/>
          <w:sz w:val="28"/>
          <w:szCs w:val="28"/>
        </w:rPr>
        <w:t xml:space="preserve"> – фактические бюджетные расходы на реализацию муниципальной программы в отчетном году;</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Зп</w:t>
      </w:r>
      <w:proofErr w:type="spellEnd"/>
      <w:r w:rsidRPr="0033584D">
        <w:rPr>
          <w:rFonts w:ascii="Times New Roman" w:eastAsia="Times New Roman" w:hAnsi="Times New Roman" w:cs="Times New Roman"/>
          <w:sz w:val="28"/>
          <w:szCs w:val="28"/>
        </w:rPr>
        <w:t xml:space="preserve"> – плановые бюджетные ассигнования на реализацию муниципальной программы в отчетном году.</w:t>
      </w:r>
    </w:p>
    <w:p w:rsidR="0033584D" w:rsidRPr="0033584D" w:rsidRDefault="0033584D" w:rsidP="0033584D">
      <w:p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6.4.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33584D" w:rsidRPr="0033584D" w:rsidRDefault="0033584D" w:rsidP="0033584D">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33584D">
        <w:rPr>
          <w:rFonts w:ascii="Times New Roman" w:eastAsia="Times New Roman" w:hAnsi="Times New Roman" w:cs="Times New Roman"/>
          <w:noProof/>
          <w:sz w:val="28"/>
          <w:szCs w:val="28"/>
        </w:rPr>
        <w:drawing>
          <wp:inline distT="0" distB="0" distL="0" distR="0">
            <wp:extent cx="1552575"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где:</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noProof/>
          <w:sz w:val="28"/>
          <w:szCs w:val="28"/>
        </w:rPr>
        <w:drawing>
          <wp:inline distT="0" distB="0" distL="0" distR="0">
            <wp:extent cx="333375"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33584D">
        <w:rPr>
          <w:rFonts w:ascii="Times New Roman" w:eastAsia="Times New Roman" w:hAnsi="Times New Roman" w:cs="Times New Roman"/>
          <w:sz w:val="28"/>
          <w:szCs w:val="28"/>
        </w:rPr>
        <w:t xml:space="preserve"> – эффективность использования финансовых ресурсов на реализацию программы;</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noProof/>
          <w:sz w:val="28"/>
          <w:szCs w:val="28"/>
        </w:rPr>
        <w:drawing>
          <wp:inline distT="0" distB="0" distL="0" distR="0">
            <wp:extent cx="428625"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33584D">
        <w:rPr>
          <w:rFonts w:ascii="Times New Roman" w:eastAsia="Times New Roman" w:hAnsi="Times New Roman" w:cs="Times New Roman"/>
          <w:sz w:val="28"/>
          <w:szCs w:val="28"/>
        </w:rPr>
        <w:t xml:space="preserve"> – степень реализации всех мероприятий программы;</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noProof/>
          <w:sz w:val="28"/>
          <w:szCs w:val="28"/>
        </w:rPr>
        <w:lastRenderedPageBreak/>
        <w:drawing>
          <wp:inline distT="0" distB="0" distL="0" distR="0">
            <wp:extent cx="4762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33584D">
        <w:rPr>
          <w:rFonts w:ascii="Times New Roman" w:eastAsia="Times New Roman" w:hAnsi="Times New Roman" w:cs="Times New Roman"/>
          <w:sz w:val="28"/>
          <w:szCs w:val="28"/>
        </w:rPr>
        <w:t xml:space="preserve"> – степень соответствия запланированному уровню расходов </w:t>
      </w:r>
      <w:r w:rsidRPr="0033584D">
        <w:rPr>
          <w:rFonts w:ascii="Times New Roman" w:eastAsia="Times New Roman" w:hAnsi="Times New Roman" w:cs="Times New Roman"/>
          <w:sz w:val="28"/>
          <w:szCs w:val="28"/>
        </w:rPr>
        <w:br/>
        <w:t>из местного бюджета.</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6.5. Бюджетная эффективность реализации программы признается:</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высокой, в случае если значение </w:t>
      </w:r>
      <w:proofErr w:type="spellStart"/>
      <w:r w:rsidR="005A0685" w:rsidRPr="0033584D">
        <w:rPr>
          <w:rFonts w:ascii="Times New Roman" w:eastAsia="Times New Roman" w:hAnsi="Times New Roman" w:cs="Times New Roman"/>
          <w:sz w:val="28"/>
          <w:szCs w:val="28"/>
        </w:rPr>
        <w:t>Эис</w:t>
      </w:r>
      <w:proofErr w:type="spellEnd"/>
      <w:r w:rsidR="005A0685" w:rsidRPr="0033584D">
        <w:rPr>
          <w:rFonts w:ascii="Times New Roman" w:eastAsia="Times New Roman" w:hAnsi="Times New Roman" w:cs="Times New Roman"/>
          <w:sz w:val="28"/>
          <w:szCs w:val="28"/>
        </w:rPr>
        <w:t xml:space="preserve"> составляет</w:t>
      </w:r>
      <w:r w:rsidRPr="0033584D">
        <w:rPr>
          <w:rFonts w:ascii="Times New Roman" w:eastAsia="Times New Roman" w:hAnsi="Times New Roman" w:cs="Times New Roman"/>
          <w:sz w:val="28"/>
          <w:szCs w:val="28"/>
        </w:rPr>
        <w:t xml:space="preserve"> 0,95 и более;</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удовлетворительной, в случае если значение </w:t>
      </w:r>
      <w:proofErr w:type="spellStart"/>
      <w:r w:rsidRPr="0033584D">
        <w:rPr>
          <w:rFonts w:ascii="Times New Roman" w:eastAsia="Times New Roman" w:hAnsi="Times New Roman" w:cs="Times New Roman"/>
          <w:sz w:val="28"/>
          <w:szCs w:val="28"/>
        </w:rPr>
        <w:t>Эис</w:t>
      </w:r>
      <w:proofErr w:type="spellEnd"/>
      <w:r w:rsidRPr="0033584D">
        <w:rPr>
          <w:rFonts w:ascii="Times New Roman" w:eastAsia="Times New Roman" w:hAnsi="Times New Roman" w:cs="Times New Roman"/>
          <w:sz w:val="28"/>
          <w:szCs w:val="28"/>
        </w:rPr>
        <w:t xml:space="preserve"> составляет от 0,75 до 0,95;</w:t>
      </w:r>
    </w:p>
    <w:p w:rsidR="0033584D" w:rsidRPr="0033584D" w:rsidRDefault="0033584D" w:rsidP="0033584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низкой, в случае если значение </w:t>
      </w:r>
      <w:proofErr w:type="spellStart"/>
      <w:r w:rsidRPr="0033584D">
        <w:rPr>
          <w:rFonts w:ascii="Times New Roman" w:eastAsia="Times New Roman" w:hAnsi="Times New Roman" w:cs="Times New Roman"/>
          <w:sz w:val="28"/>
          <w:szCs w:val="28"/>
        </w:rPr>
        <w:t>Эис</w:t>
      </w:r>
      <w:proofErr w:type="spellEnd"/>
      <w:r w:rsidRPr="0033584D">
        <w:rPr>
          <w:rFonts w:ascii="Times New Roman" w:eastAsia="Times New Roman" w:hAnsi="Times New Roman" w:cs="Times New Roman"/>
          <w:sz w:val="28"/>
          <w:szCs w:val="28"/>
        </w:rPr>
        <w:t xml:space="preserve"> составляет менее 0,75.</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7. Для оценки эффективности реализации программы применяются следующие коэффициенты значимости:</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степень достижения целевых показателей – 0,5;</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реализация основных мероприятий – 0,3;</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бюджетная эффективность – 0,2.</w:t>
      </w:r>
    </w:p>
    <w:p w:rsidR="0033584D" w:rsidRPr="0033584D" w:rsidRDefault="0033584D" w:rsidP="0033584D">
      <w:pPr>
        <w:shd w:val="clear" w:color="auto" w:fill="FFFFFF"/>
        <w:spacing w:after="0"/>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8. Уровень реализации муниципальной программы в целом оценивается по формуле:</w:t>
      </w:r>
    </w:p>
    <w:p w:rsidR="0033584D" w:rsidRPr="0033584D" w:rsidRDefault="0033584D" w:rsidP="0033584D">
      <w:pPr>
        <w:shd w:val="clear" w:color="auto" w:fill="FFFFFF"/>
        <w:jc w:val="center"/>
        <w:rPr>
          <w:rFonts w:ascii="Times New Roman" w:eastAsia="Times New Roman" w:hAnsi="Times New Roman" w:cs="Times New Roman"/>
          <w:sz w:val="28"/>
          <w:szCs w:val="28"/>
        </w:rPr>
      </w:pPr>
      <w:proofErr w:type="spellStart"/>
      <w:r w:rsidRPr="0033584D">
        <w:rPr>
          <w:rFonts w:ascii="Times New Roman" w:eastAsia="Times New Roman" w:hAnsi="Times New Roman" w:cs="Times New Roman"/>
          <w:sz w:val="28"/>
          <w:szCs w:val="28"/>
        </w:rPr>
        <w:t>УРпр</w:t>
      </w:r>
      <w:proofErr w:type="spellEnd"/>
      <w:r w:rsidRPr="0033584D">
        <w:rPr>
          <w:rFonts w:ascii="Times New Roman" w:eastAsia="Times New Roman" w:hAnsi="Times New Roman" w:cs="Times New Roman"/>
          <w:sz w:val="28"/>
          <w:szCs w:val="28"/>
        </w:rPr>
        <w:t xml:space="preserve"> = Со х 0,5 + </w:t>
      </w:r>
      <w:proofErr w:type="spellStart"/>
      <w:r w:rsidRPr="0033584D">
        <w:rPr>
          <w:rFonts w:ascii="Times New Roman" w:eastAsia="Times New Roman" w:hAnsi="Times New Roman" w:cs="Times New Roman"/>
          <w:sz w:val="28"/>
          <w:szCs w:val="28"/>
        </w:rPr>
        <w:t>СРом</w:t>
      </w:r>
      <w:proofErr w:type="spellEnd"/>
      <w:r w:rsidRPr="0033584D">
        <w:rPr>
          <w:rFonts w:ascii="Times New Roman" w:eastAsia="Times New Roman" w:hAnsi="Times New Roman" w:cs="Times New Roman"/>
          <w:sz w:val="28"/>
          <w:szCs w:val="28"/>
        </w:rPr>
        <w:t xml:space="preserve"> х 0,3 + </w:t>
      </w:r>
      <w:proofErr w:type="spellStart"/>
      <w:r w:rsidRPr="0033584D">
        <w:rPr>
          <w:rFonts w:ascii="Times New Roman" w:eastAsia="Times New Roman" w:hAnsi="Times New Roman" w:cs="Times New Roman"/>
          <w:sz w:val="28"/>
          <w:szCs w:val="28"/>
        </w:rPr>
        <w:t>Эис</w:t>
      </w:r>
      <w:proofErr w:type="spellEnd"/>
      <w:r w:rsidRPr="0033584D">
        <w:rPr>
          <w:rFonts w:ascii="Times New Roman" w:eastAsia="Times New Roman" w:hAnsi="Times New Roman" w:cs="Times New Roman"/>
          <w:sz w:val="28"/>
          <w:szCs w:val="28"/>
        </w:rPr>
        <w:t xml:space="preserve"> х 0,2.</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Уровень реализации муниципальной программы в отчетном году признается высоким, если </w:t>
      </w:r>
      <w:proofErr w:type="spellStart"/>
      <w:r w:rsidRPr="0033584D">
        <w:rPr>
          <w:rFonts w:ascii="Times New Roman" w:eastAsia="Times New Roman" w:hAnsi="Times New Roman" w:cs="Times New Roman"/>
          <w:sz w:val="28"/>
          <w:szCs w:val="28"/>
        </w:rPr>
        <w:t>УРпр</w:t>
      </w:r>
      <w:proofErr w:type="spellEnd"/>
      <w:r w:rsidRPr="0033584D">
        <w:rPr>
          <w:rFonts w:ascii="Times New Roman" w:eastAsia="Times New Roman" w:hAnsi="Times New Roman" w:cs="Times New Roman"/>
          <w:sz w:val="28"/>
          <w:szCs w:val="28"/>
        </w:rPr>
        <w:t xml:space="preserve"> составляет 0,95 и более;</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уровень реализации муниципальной программы в отчетном году признается удовлетворительным, если </w:t>
      </w:r>
      <w:proofErr w:type="spellStart"/>
      <w:r w:rsidRPr="0033584D">
        <w:rPr>
          <w:rFonts w:ascii="Times New Roman" w:eastAsia="Times New Roman" w:hAnsi="Times New Roman" w:cs="Times New Roman"/>
          <w:sz w:val="28"/>
          <w:szCs w:val="28"/>
        </w:rPr>
        <w:t>УРпр</w:t>
      </w:r>
      <w:proofErr w:type="spellEnd"/>
      <w:r w:rsidRPr="0033584D">
        <w:rPr>
          <w:rFonts w:ascii="Times New Roman" w:eastAsia="Times New Roman" w:hAnsi="Times New Roman" w:cs="Times New Roman"/>
          <w:sz w:val="28"/>
          <w:szCs w:val="28"/>
        </w:rPr>
        <w:t xml:space="preserve"> составляет от 0,75 до 0,95;</w:t>
      </w:r>
    </w:p>
    <w:p w:rsidR="0033584D" w:rsidRPr="0033584D" w:rsidRDefault="0033584D" w:rsidP="003358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33584D">
        <w:rPr>
          <w:rFonts w:ascii="Times New Roman" w:eastAsia="Times New Roman" w:hAnsi="Times New Roman" w:cs="Times New Roman"/>
          <w:sz w:val="28"/>
          <w:szCs w:val="28"/>
        </w:rPr>
        <w:t xml:space="preserve">уровень реализации муниципальной программы в отчетном году признается низким, если </w:t>
      </w:r>
      <w:proofErr w:type="spellStart"/>
      <w:r w:rsidRPr="0033584D">
        <w:rPr>
          <w:rFonts w:ascii="Times New Roman" w:eastAsia="Times New Roman" w:hAnsi="Times New Roman" w:cs="Times New Roman"/>
          <w:sz w:val="28"/>
          <w:szCs w:val="28"/>
        </w:rPr>
        <w:t>УРпр</w:t>
      </w:r>
      <w:proofErr w:type="spellEnd"/>
      <w:r w:rsidRPr="0033584D">
        <w:rPr>
          <w:rFonts w:ascii="Times New Roman" w:eastAsia="Times New Roman" w:hAnsi="Times New Roman" w:cs="Times New Roman"/>
          <w:sz w:val="28"/>
          <w:szCs w:val="28"/>
        </w:rPr>
        <w:t xml:space="preserve"> составляет менее 0,75.</w:t>
      </w:r>
    </w:p>
    <w:p w:rsidR="00AF3C25" w:rsidRPr="00AF3C25" w:rsidRDefault="00AF3C25" w:rsidP="00AF3C25">
      <w:pPr>
        <w:widowControl w:val="0"/>
        <w:shd w:val="clear" w:color="auto" w:fill="FFFFFF"/>
        <w:autoSpaceDE w:val="0"/>
        <w:autoSpaceDN w:val="0"/>
        <w:adjustRightInd w:val="0"/>
        <w:ind w:firstLine="709"/>
        <w:jc w:val="right"/>
        <w:rPr>
          <w:rFonts w:ascii="Times New Roman" w:hAnsi="Times New Roman" w:cs="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5A0685" w:rsidRDefault="005A0685"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1A6871" w:rsidRDefault="001A6871" w:rsidP="00AF3C25">
      <w:pPr>
        <w:pStyle w:val="a6"/>
        <w:jc w:val="right"/>
        <w:rPr>
          <w:rFonts w:ascii="Times New Roman" w:hAnsi="Times New Roman"/>
          <w:sz w:val="28"/>
          <w:szCs w:val="28"/>
        </w:rPr>
      </w:pP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lastRenderedPageBreak/>
        <w:t>Приложение 2</w:t>
      </w:r>
    </w:p>
    <w:p w:rsidR="00AF3C25" w:rsidRPr="00AF3C25" w:rsidRDefault="00AF3C25" w:rsidP="00AF3C25">
      <w:pPr>
        <w:pStyle w:val="a6"/>
        <w:jc w:val="right"/>
        <w:rPr>
          <w:rFonts w:ascii="Times New Roman" w:hAnsi="Times New Roman"/>
          <w:sz w:val="28"/>
          <w:szCs w:val="28"/>
        </w:rPr>
      </w:pPr>
      <w:r w:rsidRPr="00AF3C25">
        <w:rPr>
          <w:rFonts w:ascii="Times New Roman" w:hAnsi="Times New Roman"/>
          <w:sz w:val="28"/>
          <w:szCs w:val="28"/>
        </w:rPr>
        <w:t xml:space="preserve">к постановлению Администрации </w:t>
      </w:r>
    </w:p>
    <w:p w:rsidR="00AF3C25" w:rsidRPr="00AF3C25" w:rsidRDefault="0007708D" w:rsidP="00AF3C25">
      <w:pPr>
        <w:pStyle w:val="a6"/>
        <w:jc w:val="right"/>
        <w:rPr>
          <w:rFonts w:ascii="Times New Roman" w:hAnsi="Times New Roman"/>
          <w:sz w:val="28"/>
          <w:szCs w:val="28"/>
        </w:rPr>
      </w:pPr>
      <w:r>
        <w:rPr>
          <w:rFonts w:ascii="Times New Roman" w:hAnsi="Times New Roman"/>
          <w:sz w:val="28"/>
          <w:szCs w:val="28"/>
        </w:rPr>
        <w:t>Ермаковского</w:t>
      </w:r>
      <w:r w:rsidRPr="00AF3C25">
        <w:rPr>
          <w:rFonts w:ascii="Times New Roman" w:hAnsi="Times New Roman"/>
          <w:sz w:val="28"/>
          <w:szCs w:val="28"/>
        </w:rPr>
        <w:t xml:space="preserve"> сельского</w:t>
      </w:r>
      <w:r w:rsidR="00AF3C25" w:rsidRPr="00AF3C25">
        <w:rPr>
          <w:rFonts w:ascii="Times New Roman" w:hAnsi="Times New Roman"/>
          <w:sz w:val="28"/>
          <w:szCs w:val="28"/>
        </w:rPr>
        <w:t xml:space="preserve"> поселения</w:t>
      </w:r>
    </w:p>
    <w:p w:rsidR="00AF3C25" w:rsidRPr="00AF3C25" w:rsidRDefault="0007708D" w:rsidP="00AF3C25">
      <w:pPr>
        <w:pStyle w:val="a6"/>
        <w:jc w:val="right"/>
        <w:rPr>
          <w:rFonts w:ascii="Times New Roman" w:hAnsi="Times New Roman"/>
          <w:sz w:val="28"/>
          <w:szCs w:val="28"/>
        </w:rPr>
      </w:pPr>
      <w:r w:rsidRPr="00AF3C25">
        <w:rPr>
          <w:rFonts w:ascii="Times New Roman" w:hAnsi="Times New Roman"/>
          <w:sz w:val="28"/>
          <w:szCs w:val="28"/>
        </w:rPr>
        <w:t>от 25.09.2018 №</w:t>
      </w:r>
      <w:r w:rsidR="00AF3C25">
        <w:rPr>
          <w:rFonts w:ascii="Times New Roman" w:hAnsi="Times New Roman"/>
          <w:sz w:val="28"/>
          <w:szCs w:val="28"/>
        </w:rPr>
        <w:t xml:space="preserve"> </w:t>
      </w:r>
      <w:r w:rsidR="000635C9">
        <w:rPr>
          <w:rFonts w:ascii="Times New Roman" w:hAnsi="Times New Roman"/>
          <w:sz w:val="28"/>
          <w:szCs w:val="28"/>
        </w:rPr>
        <w:t>65/1</w:t>
      </w:r>
    </w:p>
    <w:p w:rsidR="00AF3C25" w:rsidRPr="00AF3C25" w:rsidRDefault="00AF3C25" w:rsidP="00AF3C25">
      <w:pPr>
        <w:widowControl w:val="0"/>
        <w:shd w:val="clear" w:color="auto" w:fill="FFFFFF"/>
        <w:autoSpaceDE w:val="0"/>
        <w:autoSpaceDN w:val="0"/>
        <w:adjustRightInd w:val="0"/>
        <w:ind w:firstLine="709"/>
        <w:jc w:val="both"/>
        <w:rPr>
          <w:rFonts w:ascii="Times New Roman" w:hAnsi="Times New Roman" w:cs="Times New Roman"/>
          <w:sz w:val="28"/>
          <w:szCs w:val="28"/>
        </w:rPr>
      </w:pPr>
    </w:p>
    <w:p w:rsidR="00AF3C25" w:rsidRPr="00AF3C25" w:rsidRDefault="00AF3C25" w:rsidP="00AF3C25">
      <w:pPr>
        <w:widowControl w:val="0"/>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sz w:val="28"/>
          <w:szCs w:val="28"/>
        </w:rPr>
        <w:t>ПЕРЕЧЕНЬ</w:t>
      </w:r>
    </w:p>
    <w:p w:rsidR="00AF3C25" w:rsidRPr="00AF3C25" w:rsidRDefault="00AF3C25" w:rsidP="00AF3C25">
      <w:pPr>
        <w:widowControl w:val="0"/>
        <w:shd w:val="clear" w:color="auto" w:fill="FFFFFF"/>
        <w:autoSpaceDE w:val="0"/>
        <w:autoSpaceDN w:val="0"/>
        <w:adjustRightInd w:val="0"/>
        <w:ind w:firstLine="709"/>
        <w:jc w:val="center"/>
        <w:rPr>
          <w:rFonts w:ascii="Times New Roman" w:hAnsi="Times New Roman" w:cs="Times New Roman"/>
          <w:sz w:val="28"/>
          <w:szCs w:val="28"/>
        </w:rPr>
      </w:pPr>
      <w:r w:rsidRPr="00AF3C25">
        <w:rPr>
          <w:rFonts w:ascii="Times New Roman" w:hAnsi="Times New Roman" w:cs="Times New Roman"/>
          <w:sz w:val="28"/>
          <w:szCs w:val="28"/>
        </w:rPr>
        <w:t xml:space="preserve">постановлений Администрации </w:t>
      </w:r>
      <w:r w:rsidR="000635C9">
        <w:rPr>
          <w:rFonts w:ascii="Times New Roman" w:hAnsi="Times New Roman" w:cs="Times New Roman"/>
          <w:sz w:val="28"/>
          <w:szCs w:val="28"/>
        </w:rPr>
        <w:t>Ермаковского</w:t>
      </w:r>
      <w:r w:rsidRPr="00AF3C25">
        <w:rPr>
          <w:rFonts w:ascii="Times New Roman" w:hAnsi="Times New Roman" w:cs="Times New Roman"/>
          <w:sz w:val="28"/>
          <w:szCs w:val="28"/>
        </w:rPr>
        <w:t xml:space="preserve"> сельского поселения, признанных утратившими силу</w:t>
      </w:r>
    </w:p>
    <w:p w:rsidR="00AF3C25" w:rsidRPr="00AF3C25" w:rsidRDefault="00AF3C25" w:rsidP="00AF3C25">
      <w:pPr>
        <w:widowControl w:val="0"/>
        <w:autoSpaceDE w:val="0"/>
        <w:autoSpaceDN w:val="0"/>
        <w:adjustRightInd w:val="0"/>
        <w:jc w:val="center"/>
        <w:rPr>
          <w:rFonts w:ascii="Times New Roman" w:hAnsi="Times New Roman" w:cs="Times New Roman"/>
          <w:b/>
          <w:bCs/>
          <w:sz w:val="28"/>
          <w:szCs w:val="28"/>
        </w:rPr>
      </w:pPr>
    </w:p>
    <w:p w:rsidR="00AF3C25" w:rsidRDefault="00AF3C25" w:rsidP="00AF3C25">
      <w:pPr>
        <w:widowControl w:val="0"/>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AF3C25">
        <w:rPr>
          <w:rFonts w:ascii="Times New Roman" w:hAnsi="Times New Roman" w:cs="Times New Roman"/>
          <w:bCs/>
          <w:sz w:val="28"/>
          <w:szCs w:val="28"/>
        </w:rPr>
        <w:t xml:space="preserve">Постановление Администрации </w:t>
      </w:r>
      <w:r w:rsidR="000635C9">
        <w:rPr>
          <w:rFonts w:ascii="Times New Roman" w:hAnsi="Times New Roman" w:cs="Times New Roman"/>
          <w:bCs/>
          <w:sz w:val="28"/>
          <w:szCs w:val="28"/>
        </w:rPr>
        <w:t>Ермаковского</w:t>
      </w:r>
      <w:r w:rsidRPr="00AF3C25">
        <w:rPr>
          <w:rFonts w:ascii="Times New Roman" w:hAnsi="Times New Roman" w:cs="Times New Roman"/>
          <w:bCs/>
          <w:sz w:val="28"/>
          <w:szCs w:val="28"/>
        </w:rPr>
        <w:t xml:space="preserve"> сельского поселения от </w:t>
      </w:r>
      <w:r w:rsidR="000635C9">
        <w:rPr>
          <w:rFonts w:ascii="Times New Roman" w:hAnsi="Times New Roman" w:cs="Times New Roman"/>
          <w:bCs/>
          <w:sz w:val="28"/>
          <w:szCs w:val="28"/>
        </w:rPr>
        <w:t>09</w:t>
      </w:r>
      <w:r w:rsidRPr="00AF3C25">
        <w:rPr>
          <w:rFonts w:ascii="Times New Roman" w:hAnsi="Times New Roman" w:cs="Times New Roman"/>
          <w:bCs/>
          <w:sz w:val="28"/>
          <w:szCs w:val="28"/>
        </w:rPr>
        <w:t>.08.2013 №</w:t>
      </w:r>
      <w:r w:rsidR="00F64173">
        <w:rPr>
          <w:rFonts w:ascii="Times New Roman" w:hAnsi="Times New Roman" w:cs="Times New Roman"/>
          <w:bCs/>
          <w:sz w:val="28"/>
          <w:szCs w:val="28"/>
        </w:rPr>
        <w:t xml:space="preserve"> </w:t>
      </w:r>
      <w:r w:rsidR="000635C9">
        <w:rPr>
          <w:rFonts w:ascii="Times New Roman" w:hAnsi="Times New Roman" w:cs="Times New Roman"/>
          <w:bCs/>
          <w:sz w:val="28"/>
          <w:szCs w:val="28"/>
        </w:rPr>
        <w:t>104</w:t>
      </w:r>
      <w:r w:rsidRPr="00AF3C25">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w:t>
      </w:r>
      <w:r w:rsidR="000635C9">
        <w:rPr>
          <w:rFonts w:ascii="Times New Roman" w:hAnsi="Times New Roman" w:cs="Times New Roman"/>
          <w:bCs/>
          <w:sz w:val="28"/>
          <w:szCs w:val="28"/>
        </w:rPr>
        <w:t>Ермаковского</w:t>
      </w:r>
      <w:r w:rsidRPr="00AF3C25">
        <w:rPr>
          <w:rFonts w:ascii="Times New Roman" w:hAnsi="Times New Roman" w:cs="Times New Roman"/>
          <w:bCs/>
          <w:sz w:val="28"/>
          <w:szCs w:val="28"/>
        </w:rPr>
        <w:t xml:space="preserve"> сельского поселения»</w:t>
      </w:r>
    </w:p>
    <w:p w:rsidR="0007708D" w:rsidRPr="00AF3C25" w:rsidRDefault="0007708D" w:rsidP="0007708D">
      <w:pPr>
        <w:widowControl w:val="0"/>
        <w:autoSpaceDE w:val="0"/>
        <w:autoSpaceDN w:val="0"/>
        <w:adjustRightInd w:val="0"/>
        <w:spacing w:after="0" w:line="240" w:lineRule="auto"/>
        <w:ind w:left="1069"/>
        <w:jc w:val="both"/>
        <w:rPr>
          <w:rFonts w:ascii="Times New Roman" w:hAnsi="Times New Roman" w:cs="Times New Roman"/>
          <w:bCs/>
          <w:sz w:val="28"/>
          <w:szCs w:val="28"/>
        </w:rPr>
      </w:pPr>
    </w:p>
    <w:p w:rsidR="00AF3C25" w:rsidRPr="00AF3C25" w:rsidRDefault="00AF3C25" w:rsidP="00AF3C25">
      <w:pPr>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AF3C25">
        <w:rPr>
          <w:rFonts w:ascii="Times New Roman" w:hAnsi="Times New Roman" w:cs="Times New Roman"/>
          <w:bCs/>
          <w:sz w:val="28"/>
          <w:szCs w:val="28"/>
        </w:rPr>
        <w:t xml:space="preserve">Постановление Администрации </w:t>
      </w:r>
      <w:r w:rsidR="000635C9">
        <w:rPr>
          <w:rFonts w:ascii="Times New Roman" w:hAnsi="Times New Roman" w:cs="Times New Roman"/>
          <w:bCs/>
          <w:sz w:val="28"/>
          <w:szCs w:val="28"/>
        </w:rPr>
        <w:t>Ермаковского</w:t>
      </w:r>
      <w:r w:rsidR="00F64173">
        <w:rPr>
          <w:rFonts w:ascii="Times New Roman" w:hAnsi="Times New Roman" w:cs="Times New Roman"/>
          <w:bCs/>
          <w:sz w:val="28"/>
          <w:szCs w:val="28"/>
        </w:rPr>
        <w:t xml:space="preserve"> сельского поселения от 2</w:t>
      </w:r>
      <w:r w:rsidR="00581CD2">
        <w:rPr>
          <w:rFonts w:ascii="Times New Roman" w:hAnsi="Times New Roman" w:cs="Times New Roman"/>
          <w:bCs/>
          <w:sz w:val="28"/>
          <w:szCs w:val="28"/>
        </w:rPr>
        <w:t>5</w:t>
      </w:r>
      <w:r w:rsidRPr="00AF3C25">
        <w:rPr>
          <w:rFonts w:ascii="Times New Roman" w:hAnsi="Times New Roman" w:cs="Times New Roman"/>
          <w:bCs/>
          <w:sz w:val="28"/>
          <w:szCs w:val="28"/>
        </w:rPr>
        <w:t>.0</w:t>
      </w:r>
      <w:r w:rsidR="00581CD2">
        <w:rPr>
          <w:rFonts w:ascii="Times New Roman" w:hAnsi="Times New Roman" w:cs="Times New Roman"/>
          <w:bCs/>
          <w:sz w:val="28"/>
          <w:szCs w:val="28"/>
        </w:rPr>
        <w:t>5</w:t>
      </w:r>
      <w:r w:rsidRPr="00AF3C25">
        <w:rPr>
          <w:rFonts w:ascii="Times New Roman" w:hAnsi="Times New Roman" w:cs="Times New Roman"/>
          <w:bCs/>
          <w:sz w:val="28"/>
          <w:szCs w:val="28"/>
        </w:rPr>
        <w:t xml:space="preserve">.2016 № </w:t>
      </w:r>
      <w:r w:rsidR="00581CD2">
        <w:rPr>
          <w:rFonts w:ascii="Times New Roman" w:hAnsi="Times New Roman" w:cs="Times New Roman"/>
          <w:bCs/>
          <w:sz w:val="28"/>
          <w:szCs w:val="28"/>
        </w:rPr>
        <w:t>69</w:t>
      </w:r>
      <w:r w:rsidRPr="00AF3C25">
        <w:rPr>
          <w:rFonts w:ascii="Times New Roman" w:hAnsi="Times New Roman" w:cs="Times New Roman"/>
          <w:b/>
          <w:bCs/>
          <w:sz w:val="28"/>
          <w:szCs w:val="28"/>
        </w:rPr>
        <w:t xml:space="preserve"> «</w:t>
      </w:r>
      <w:r w:rsidRPr="00AF3C25">
        <w:rPr>
          <w:rFonts w:ascii="Times New Roman" w:hAnsi="Times New Roman" w:cs="Times New Roman"/>
          <w:bCs/>
          <w:sz w:val="28"/>
          <w:szCs w:val="28"/>
        </w:rPr>
        <w:t xml:space="preserve">О внесении изменений в постановление Администрации </w:t>
      </w:r>
      <w:r w:rsidR="000635C9">
        <w:rPr>
          <w:rFonts w:ascii="Times New Roman" w:hAnsi="Times New Roman" w:cs="Times New Roman"/>
          <w:bCs/>
          <w:sz w:val="28"/>
          <w:szCs w:val="28"/>
        </w:rPr>
        <w:t>Ермаковского</w:t>
      </w:r>
      <w:r w:rsidRPr="00AF3C25">
        <w:rPr>
          <w:rFonts w:ascii="Times New Roman" w:hAnsi="Times New Roman" w:cs="Times New Roman"/>
          <w:bCs/>
          <w:sz w:val="28"/>
          <w:szCs w:val="28"/>
        </w:rPr>
        <w:t xml:space="preserve"> сельского поселения от </w:t>
      </w:r>
      <w:r w:rsidR="000635C9">
        <w:rPr>
          <w:rFonts w:ascii="Times New Roman" w:hAnsi="Times New Roman" w:cs="Times New Roman"/>
          <w:bCs/>
          <w:sz w:val="28"/>
          <w:szCs w:val="28"/>
        </w:rPr>
        <w:t>09</w:t>
      </w:r>
      <w:r w:rsidRPr="00AF3C25">
        <w:rPr>
          <w:rFonts w:ascii="Times New Roman" w:hAnsi="Times New Roman" w:cs="Times New Roman"/>
          <w:bCs/>
          <w:sz w:val="28"/>
          <w:szCs w:val="28"/>
        </w:rPr>
        <w:t xml:space="preserve">.08.2013 г. № </w:t>
      </w:r>
      <w:r w:rsidR="000635C9">
        <w:rPr>
          <w:rFonts w:ascii="Times New Roman" w:hAnsi="Times New Roman" w:cs="Times New Roman"/>
          <w:bCs/>
          <w:sz w:val="28"/>
          <w:szCs w:val="28"/>
        </w:rPr>
        <w:t>104</w:t>
      </w:r>
      <w:r w:rsidRPr="00AF3C25">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w:t>
      </w:r>
      <w:r w:rsidR="000635C9">
        <w:rPr>
          <w:rFonts w:ascii="Times New Roman" w:hAnsi="Times New Roman" w:cs="Times New Roman"/>
          <w:bCs/>
          <w:sz w:val="28"/>
          <w:szCs w:val="28"/>
        </w:rPr>
        <w:t>Ермаковского</w:t>
      </w:r>
      <w:r w:rsidRPr="00AF3C25">
        <w:rPr>
          <w:rFonts w:ascii="Times New Roman" w:hAnsi="Times New Roman" w:cs="Times New Roman"/>
          <w:bCs/>
          <w:sz w:val="28"/>
          <w:szCs w:val="28"/>
        </w:rPr>
        <w:t xml:space="preserve"> сельского поселения»»</w:t>
      </w: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jc w:val="center"/>
        <w:rPr>
          <w:rFonts w:ascii="Times New Roman" w:hAnsi="Times New Roman" w:cs="Times New Roman"/>
          <w:sz w:val="28"/>
          <w:szCs w:val="28"/>
        </w:rPr>
      </w:pPr>
    </w:p>
    <w:p w:rsidR="00AF3C25" w:rsidRPr="00AF3C25" w:rsidRDefault="00AF3C25" w:rsidP="00AF3C25">
      <w:pPr>
        <w:rPr>
          <w:rFonts w:ascii="Times New Roman" w:hAnsi="Times New Roman" w:cs="Times New Roman"/>
          <w:sz w:val="28"/>
          <w:szCs w:val="28"/>
        </w:rPr>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AF3C25" w:rsidRPr="00AF3C25" w:rsidRDefault="00AF3C25" w:rsidP="00AF3C25">
      <w:pPr>
        <w:pStyle w:val="a7"/>
        <w:ind w:left="5245" w:firstLine="0"/>
        <w:jc w:val="right"/>
      </w:pPr>
    </w:p>
    <w:p w:rsidR="007036D7" w:rsidRPr="006D0E53" w:rsidRDefault="007036D7" w:rsidP="007036D7">
      <w:pPr>
        <w:pStyle w:val="Default"/>
        <w:jc w:val="right"/>
        <w:rPr>
          <w:color w:val="auto"/>
          <w:sz w:val="28"/>
          <w:szCs w:val="28"/>
        </w:rPr>
      </w:pPr>
    </w:p>
    <w:sectPr w:rsidR="007036D7" w:rsidRPr="006D0E53" w:rsidSect="00FC5ABE">
      <w:pgSz w:w="11906" w:h="16838"/>
      <w:pgMar w:top="426"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C05C6"/>
    <w:multiLevelType w:val="hybridMultilevel"/>
    <w:tmpl w:val="4E40758E"/>
    <w:lvl w:ilvl="0" w:tplc="8F82D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775FF9"/>
    <w:multiLevelType w:val="singleLevel"/>
    <w:tmpl w:val="4992F68A"/>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4" w15:restartNumberingAfterBreak="0">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CA3750"/>
    <w:multiLevelType w:val="singleLevel"/>
    <w:tmpl w:val="73FC169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8" w15:restartNumberingAfterBreak="0">
    <w:nsid w:val="29141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E764E"/>
    <w:multiLevelType w:val="hybridMultilevel"/>
    <w:tmpl w:val="30F459F8"/>
    <w:lvl w:ilvl="0" w:tplc="87821CA4">
      <w:start w:val="1"/>
      <w:numFmt w:val="decimal"/>
      <w:lvlText w:val="(%1)"/>
      <w:lvlJc w:val="left"/>
      <w:pPr>
        <w:ind w:left="900" w:hanging="360"/>
      </w:pPr>
      <w:rPr>
        <w:rFonts w:ascii="Arial" w:eastAsia="Times New Roman"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8541A3"/>
    <w:multiLevelType w:val="hybridMultilevel"/>
    <w:tmpl w:val="ACC46BF4"/>
    <w:lvl w:ilvl="0" w:tplc="05A03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8C5EDB"/>
    <w:multiLevelType w:val="multilevel"/>
    <w:tmpl w:val="4F70EF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13" w15:restartNumberingAfterBreak="0">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4" w15:restartNumberingAfterBreak="0">
    <w:nsid w:val="5B883269"/>
    <w:multiLevelType w:val="hybridMultilevel"/>
    <w:tmpl w:val="B020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61C10510"/>
    <w:multiLevelType w:val="singleLevel"/>
    <w:tmpl w:val="C8C83DCA"/>
    <w:lvl w:ilvl="0">
      <w:start w:val="3"/>
      <w:numFmt w:val="decimal"/>
      <w:lvlText w:val="3.%1."/>
      <w:legacy w:legacy="1" w:legacySpace="0" w:legacyIndent="485"/>
      <w:lvlJc w:val="left"/>
      <w:pPr>
        <w:ind w:left="0" w:firstLine="0"/>
      </w:pPr>
      <w:rPr>
        <w:rFonts w:ascii="Times New Roman" w:hAnsi="Times New Roman" w:cs="Times New Roman" w:hint="default"/>
      </w:rPr>
    </w:lvl>
  </w:abstractNum>
  <w:abstractNum w:abstractNumId="17" w15:restartNumberingAfterBreak="0">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18" w15:restartNumberingAfterBreak="0">
    <w:nsid w:val="6A091BF9"/>
    <w:multiLevelType w:val="hybridMultilevel"/>
    <w:tmpl w:val="CA6E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CD1C82"/>
    <w:multiLevelType w:val="hybridMultilevel"/>
    <w:tmpl w:val="B43E21FA"/>
    <w:lvl w:ilvl="0" w:tplc="99943C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F420F16"/>
    <w:multiLevelType w:val="hybridMultilevel"/>
    <w:tmpl w:val="DC0A1920"/>
    <w:lvl w:ilvl="0" w:tplc="4F54AFAA">
      <w:start w:val="1"/>
      <w:numFmt w:val="decimal"/>
      <w:lvlText w:val="%1."/>
      <w:lvlJc w:val="left"/>
      <w:pPr>
        <w:ind w:left="1260" w:hanging="360"/>
      </w:pPr>
      <w:rPr>
        <w:sz w:val="28"/>
        <w:szCs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80A5A71"/>
    <w:multiLevelType w:val="hybridMultilevel"/>
    <w:tmpl w:val="5E4CEBD8"/>
    <w:lvl w:ilvl="0" w:tplc="6FA6B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437A56"/>
    <w:multiLevelType w:val="hybridMultilevel"/>
    <w:tmpl w:val="D954F4F4"/>
    <w:lvl w:ilvl="0" w:tplc="CCA0A5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4"/>
  </w:num>
  <w:num w:numId="3">
    <w:abstractNumId w:val="10"/>
  </w:num>
  <w:num w:numId="4">
    <w:abstractNumId w:val="19"/>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6"/>
  </w:num>
  <w:num w:numId="11">
    <w:abstractNumId w:val="13"/>
  </w:num>
  <w:num w:numId="12">
    <w:abstractNumId w:val="21"/>
  </w:num>
  <w:num w:numId="13">
    <w:abstractNumId w:val="15"/>
  </w:num>
  <w:num w:numId="14">
    <w:abstractNumId w:val="4"/>
  </w:num>
  <w:num w:numId="15">
    <w:abstractNumId w:val="0"/>
  </w:num>
  <w:num w:numId="16">
    <w:abstractNumId w:val="23"/>
  </w:num>
  <w:num w:numId="17">
    <w:abstractNumId w:val="9"/>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
    </w:lvlOverride>
  </w:num>
  <w:num w:numId="21">
    <w:abstractNumId w:val="3"/>
    <w:lvlOverride w:ilvl="0">
      <w:startOverride w:val="3"/>
    </w:lvlOverride>
  </w:num>
  <w:num w:numId="22">
    <w:abstractNumId w:val="12"/>
    <w:lvlOverride w:ilvl="0">
      <w:startOverride w:val="1"/>
    </w:lvlOverride>
  </w:num>
  <w:num w:numId="23">
    <w:abstractNumId w:val="17"/>
    <w:lvlOverride w:ilvl="0">
      <w:startOverride w:val="2"/>
    </w:lvlOverride>
  </w:num>
  <w:num w:numId="24">
    <w:abstractNumId w:val="16"/>
    <w:lvlOverride w:ilvl="0">
      <w:startOverride w:val="3"/>
    </w:lvlOverride>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useFELayout/>
    <w:compatSetting w:name="compatibilityMode" w:uri="http://schemas.microsoft.com/office/word" w:val="12"/>
  </w:compat>
  <w:rsids>
    <w:rsidRoot w:val="00C55BDD"/>
    <w:rsid w:val="000001BF"/>
    <w:rsid w:val="00001C7A"/>
    <w:rsid w:val="0006133E"/>
    <w:rsid w:val="00062DFC"/>
    <w:rsid w:val="000635C9"/>
    <w:rsid w:val="0007708D"/>
    <w:rsid w:val="000A55B3"/>
    <w:rsid w:val="000B3C41"/>
    <w:rsid w:val="000E758B"/>
    <w:rsid w:val="00114FBF"/>
    <w:rsid w:val="001243B4"/>
    <w:rsid w:val="001403DC"/>
    <w:rsid w:val="0014150C"/>
    <w:rsid w:val="00166DB0"/>
    <w:rsid w:val="00192EB0"/>
    <w:rsid w:val="001A00BE"/>
    <w:rsid w:val="001A23AA"/>
    <w:rsid w:val="001A6871"/>
    <w:rsid w:val="001B1EBC"/>
    <w:rsid w:val="001B37C3"/>
    <w:rsid w:val="001E1EF5"/>
    <w:rsid w:val="001F39E1"/>
    <w:rsid w:val="001F59AA"/>
    <w:rsid w:val="00211607"/>
    <w:rsid w:val="00224EA2"/>
    <w:rsid w:val="00237060"/>
    <w:rsid w:val="00246DF1"/>
    <w:rsid w:val="002633C7"/>
    <w:rsid w:val="002664EE"/>
    <w:rsid w:val="00275599"/>
    <w:rsid w:val="002860C9"/>
    <w:rsid w:val="002873DB"/>
    <w:rsid w:val="002909CB"/>
    <w:rsid w:val="002A4B59"/>
    <w:rsid w:val="002B29AC"/>
    <w:rsid w:val="002D3D72"/>
    <w:rsid w:val="002E1132"/>
    <w:rsid w:val="002F25A4"/>
    <w:rsid w:val="00324A6E"/>
    <w:rsid w:val="0033584D"/>
    <w:rsid w:val="00336D05"/>
    <w:rsid w:val="00347233"/>
    <w:rsid w:val="00352706"/>
    <w:rsid w:val="0036013A"/>
    <w:rsid w:val="00361622"/>
    <w:rsid w:val="003715C8"/>
    <w:rsid w:val="00382BE6"/>
    <w:rsid w:val="00393B1C"/>
    <w:rsid w:val="003952BA"/>
    <w:rsid w:val="003A7027"/>
    <w:rsid w:val="003B035C"/>
    <w:rsid w:val="003C0923"/>
    <w:rsid w:val="003E065B"/>
    <w:rsid w:val="003F19E2"/>
    <w:rsid w:val="00404C98"/>
    <w:rsid w:val="00430CAF"/>
    <w:rsid w:val="004357B6"/>
    <w:rsid w:val="0045198C"/>
    <w:rsid w:val="004607E0"/>
    <w:rsid w:val="004B1069"/>
    <w:rsid w:val="004D2231"/>
    <w:rsid w:val="004D4B77"/>
    <w:rsid w:val="004E54F4"/>
    <w:rsid w:val="004E5739"/>
    <w:rsid w:val="004F1F20"/>
    <w:rsid w:val="00523E09"/>
    <w:rsid w:val="00550258"/>
    <w:rsid w:val="005574A9"/>
    <w:rsid w:val="005645A7"/>
    <w:rsid w:val="00581CD2"/>
    <w:rsid w:val="00592281"/>
    <w:rsid w:val="005A0685"/>
    <w:rsid w:val="005A6406"/>
    <w:rsid w:val="005B242E"/>
    <w:rsid w:val="005B6ECF"/>
    <w:rsid w:val="005C4BCA"/>
    <w:rsid w:val="005C64B0"/>
    <w:rsid w:val="005C65C5"/>
    <w:rsid w:val="005D6A63"/>
    <w:rsid w:val="005E7E3C"/>
    <w:rsid w:val="005F118C"/>
    <w:rsid w:val="006312F2"/>
    <w:rsid w:val="00657458"/>
    <w:rsid w:val="00663DA3"/>
    <w:rsid w:val="00677791"/>
    <w:rsid w:val="0068236A"/>
    <w:rsid w:val="006B194E"/>
    <w:rsid w:val="006D0E53"/>
    <w:rsid w:val="006D7C82"/>
    <w:rsid w:val="006F3D47"/>
    <w:rsid w:val="007036D7"/>
    <w:rsid w:val="0071689E"/>
    <w:rsid w:val="0074129C"/>
    <w:rsid w:val="00754DD5"/>
    <w:rsid w:val="00776FAB"/>
    <w:rsid w:val="007A18B9"/>
    <w:rsid w:val="007B212B"/>
    <w:rsid w:val="007C0877"/>
    <w:rsid w:val="007E07D4"/>
    <w:rsid w:val="007F392A"/>
    <w:rsid w:val="007F4DD7"/>
    <w:rsid w:val="008029FB"/>
    <w:rsid w:val="00836F2B"/>
    <w:rsid w:val="00875C49"/>
    <w:rsid w:val="0087671D"/>
    <w:rsid w:val="00890323"/>
    <w:rsid w:val="00894379"/>
    <w:rsid w:val="008958E6"/>
    <w:rsid w:val="008C33FC"/>
    <w:rsid w:val="00910546"/>
    <w:rsid w:val="00924A2E"/>
    <w:rsid w:val="009336E6"/>
    <w:rsid w:val="00952043"/>
    <w:rsid w:val="00952EA6"/>
    <w:rsid w:val="00960BC6"/>
    <w:rsid w:val="009616A8"/>
    <w:rsid w:val="00963D21"/>
    <w:rsid w:val="00966682"/>
    <w:rsid w:val="0098540D"/>
    <w:rsid w:val="009B3A43"/>
    <w:rsid w:val="009C5026"/>
    <w:rsid w:val="009D64A4"/>
    <w:rsid w:val="009E23B5"/>
    <w:rsid w:val="00A02F5B"/>
    <w:rsid w:val="00A25C1E"/>
    <w:rsid w:val="00A7617A"/>
    <w:rsid w:val="00A76DDB"/>
    <w:rsid w:val="00A85B5B"/>
    <w:rsid w:val="00AB5A77"/>
    <w:rsid w:val="00AD7F65"/>
    <w:rsid w:val="00AD7F7E"/>
    <w:rsid w:val="00AF3C25"/>
    <w:rsid w:val="00B17617"/>
    <w:rsid w:val="00B2491D"/>
    <w:rsid w:val="00B44ED9"/>
    <w:rsid w:val="00B50C72"/>
    <w:rsid w:val="00B53504"/>
    <w:rsid w:val="00B6576C"/>
    <w:rsid w:val="00B8605B"/>
    <w:rsid w:val="00BA104F"/>
    <w:rsid w:val="00BC3EA1"/>
    <w:rsid w:val="00BE1EA9"/>
    <w:rsid w:val="00C12ECA"/>
    <w:rsid w:val="00C16C49"/>
    <w:rsid w:val="00C3113E"/>
    <w:rsid w:val="00C434BD"/>
    <w:rsid w:val="00C454F7"/>
    <w:rsid w:val="00C50EE2"/>
    <w:rsid w:val="00C55BDD"/>
    <w:rsid w:val="00C61BC4"/>
    <w:rsid w:val="00C621E1"/>
    <w:rsid w:val="00C627EF"/>
    <w:rsid w:val="00C874D2"/>
    <w:rsid w:val="00C96BC0"/>
    <w:rsid w:val="00C97198"/>
    <w:rsid w:val="00CA2EE5"/>
    <w:rsid w:val="00CB4786"/>
    <w:rsid w:val="00CD7DDD"/>
    <w:rsid w:val="00CE69D9"/>
    <w:rsid w:val="00CF1F2A"/>
    <w:rsid w:val="00D02C31"/>
    <w:rsid w:val="00D36AC2"/>
    <w:rsid w:val="00D51257"/>
    <w:rsid w:val="00D87758"/>
    <w:rsid w:val="00D9293A"/>
    <w:rsid w:val="00DA18AE"/>
    <w:rsid w:val="00DE1A61"/>
    <w:rsid w:val="00DE3543"/>
    <w:rsid w:val="00E04AD6"/>
    <w:rsid w:val="00E134D5"/>
    <w:rsid w:val="00E20A6C"/>
    <w:rsid w:val="00E21635"/>
    <w:rsid w:val="00E27A46"/>
    <w:rsid w:val="00E36774"/>
    <w:rsid w:val="00E440CB"/>
    <w:rsid w:val="00E7108C"/>
    <w:rsid w:val="00E723C1"/>
    <w:rsid w:val="00E74788"/>
    <w:rsid w:val="00E76EF4"/>
    <w:rsid w:val="00E81A3C"/>
    <w:rsid w:val="00E93806"/>
    <w:rsid w:val="00EA004E"/>
    <w:rsid w:val="00EA4168"/>
    <w:rsid w:val="00EB4CDF"/>
    <w:rsid w:val="00F10C71"/>
    <w:rsid w:val="00F26D04"/>
    <w:rsid w:val="00F422B7"/>
    <w:rsid w:val="00F4717F"/>
    <w:rsid w:val="00F575D6"/>
    <w:rsid w:val="00F64173"/>
    <w:rsid w:val="00F6681F"/>
    <w:rsid w:val="00F93397"/>
    <w:rsid w:val="00FB0104"/>
    <w:rsid w:val="00FC3195"/>
    <w:rsid w:val="00FC3BD7"/>
    <w:rsid w:val="00FC5ABE"/>
    <w:rsid w:val="00FD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Line 4"/>
      </o:rules>
    </o:shapelayout>
  </w:shapeDefaults>
  <w:decimalSymbol w:val=","/>
  <w:listSeparator w:val=";"/>
  <w15:docId w15:val="{B671A48B-35AE-4A31-8E6C-629AB61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E3C"/>
  </w:style>
  <w:style w:type="paragraph" w:styleId="1">
    <w:name w:val="heading 1"/>
    <w:basedOn w:val="a"/>
    <w:next w:val="a"/>
    <w:link w:val="10"/>
    <w:uiPriority w:val="99"/>
    <w:qFormat/>
    <w:rsid w:val="00FC3BD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C55BDD"/>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C55BDD"/>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AF3C25"/>
    <w:pPr>
      <w:keepNext/>
      <w:spacing w:after="0" w:line="240" w:lineRule="auto"/>
      <w:jc w:val="right"/>
      <w:outlineLvl w:val="3"/>
    </w:pPr>
    <w:rPr>
      <w:rFonts w:ascii="Times New Roman" w:eastAsia="Times New Roman" w:hAnsi="Times New Roman" w:cs="Times New Roman"/>
      <w:sz w:val="24"/>
      <w:szCs w:val="24"/>
    </w:rPr>
  </w:style>
  <w:style w:type="paragraph" w:styleId="7">
    <w:name w:val="heading 7"/>
    <w:basedOn w:val="a"/>
    <w:next w:val="a"/>
    <w:link w:val="70"/>
    <w:semiHidden/>
    <w:unhideWhenUsed/>
    <w:qFormat/>
    <w:rsid w:val="00C55BDD"/>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BDD"/>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C55BDD"/>
    <w:rPr>
      <w:rFonts w:ascii="Times New Roman" w:eastAsia="Times New Roman" w:hAnsi="Times New Roman" w:cs="Times New Roman"/>
      <w:sz w:val="28"/>
      <w:szCs w:val="24"/>
    </w:rPr>
  </w:style>
  <w:style w:type="character" w:customStyle="1" w:styleId="70">
    <w:name w:val="Заголовок 7 Знак"/>
    <w:basedOn w:val="a0"/>
    <w:link w:val="7"/>
    <w:semiHidden/>
    <w:rsid w:val="00C55BDD"/>
    <w:rPr>
      <w:rFonts w:ascii="Times New Roman" w:eastAsia="Times New Roman" w:hAnsi="Times New Roman" w:cs="Times New Roman"/>
      <w:sz w:val="28"/>
      <w:szCs w:val="20"/>
    </w:rPr>
  </w:style>
  <w:style w:type="table" w:styleId="a3">
    <w:name w:val="Table Grid"/>
    <w:basedOn w:val="a1"/>
    <w:uiPriority w:val="59"/>
    <w:rsid w:val="00C55B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unhideWhenUsed/>
    <w:rsid w:val="00C16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16C49"/>
    <w:rPr>
      <w:rFonts w:ascii="Tahoma" w:hAnsi="Tahoma" w:cs="Tahoma"/>
      <w:sz w:val="16"/>
      <w:szCs w:val="16"/>
    </w:rPr>
  </w:style>
  <w:style w:type="paragraph" w:customStyle="1" w:styleId="Default">
    <w:name w:val="Default"/>
    <w:uiPriority w:val="99"/>
    <w:rsid w:val="00C627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uiPriority w:val="1"/>
    <w:qFormat/>
    <w:rsid w:val="00C627EF"/>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9"/>
    <w:rsid w:val="00FC3BD7"/>
    <w:rPr>
      <w:rFonts w:asciiTheme="majorHAnsi" w:eastAsiaTheme="majorEastAsia" w:hAnsiTheme="majorHAnsi" w:cstheme="majorBidi"/>
      <w:color w:val="365F91" w:themeColor="accent1" w:themeShade="BF"/>
      <w:sz w:val="32"/>
      <w:szCs w:val="32"/>
    </w:rPr>
  </w:style>
  <w:style w:type="paragraph" w:customStyle="1" w:styleId="Postan">
    <w:name w:val="Postan"/>
    <w:basedOn w:val="a"/>
    <w:rsid w:val="00FC3BD7"/>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rsid w:val="002633C7"/>
    <w:pPr>
      <w:spacing w:after="0" w:line="240" w:lineRule="auto"/>
      <w:ind w:firstLine="720"/>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2633C7"/>
    <w:rPr>
      <w:rFonts w:ascii="Times New Roman" w:eastAsia="Times New Roman" w:hAnsi="Times New Roman" w:cs="Times New Roman"/>
      <w:sz w:val="28"/>
      <w:szCs w:val="28"/>
    </w:rPr>
  </w:style>
  <w:style w:type="paragraph" w:styleId="a9">
    <w:name w:val="Body Text"/>
    <w:basedOn w:val="a"/>
    <w:link w:val="aa"/>
    <w:unhideWhenUsed/>
    <w:rsid w:val="005C4BCA"/>
    <w:pPr>
      <w:spacing w:after="120"/>
    </w:pPr>
  </w:style>
  <w:style w:type="character" w:customStyle="1" w:styleId="aa">
    <w:name w:val="Основной текст Знак"/>
    <w:basedOn w:val="a0"/>
    <w:link w:val="a9"/>
    <w:rsid w:val="005C4BCA"/>
  </w:style>
  <w:style w:type="paragraph" w:customStyle="1" w:styleId="11">
    <w:name w:val="Без интервала1"/>
    <w:rsid w:val="00324A6E"/>
    <w:pPr>
      <w:spacing w:after="0" w:line="240" w:lineRule="auto"/>
    </w:pPr>
    <w:rPr>
      <w:rFonts w:ascii="Calibri" w:eastAsia="Times New Roman" w:hAnsi="Calibri" w:cs="Times New Roman"/>
      <w:lang w:eastAsia="en-US"/>
    </w:rPr>
  </w:style>
  <w:style w:type="paragraph" w:styleId="21">
    <w:name w:val="Body Text 2"/>
    <w:basedOn w:val="a"/>
    <w:link w:val="22"/>
    <w:rsid w:val="00324A6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324A6E"/>
    <w:rPr>
      <w:rFonts w:ascii="Calibri" w:eastAsia="Times New Roman" w:hAnsi="Calibri" w:cs="Times New Roman"/>
      <w:lang w:eastAsia="en-US"/>
    </w:rPr>
  </w:style>
  <w:style w:type="paragraph" w:customStyle="1" w:styleId="ConsPlusNonformat">
    <w:name w:val="ConsPlusNonformat"/>
    <w:link w:val="ConsPlusNonformat0"/>
    <w:uiPriority w:val="99"/>
    <w:rsid w:val="006312F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6312F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2">
    <w:name w:val="Style2"/>
    <w:basedOn w:val="a"/>
    <w:uiPriority w:val="99"/>
    <w:rsid w:val="00F6681F"/>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F6681F"/>
    <w:pPr>
      <w:widowControl w:val="0"/>
      <w:autoSpaceDE w:val="0"/>
      <w:autoSpaceDN w:val="0"/>
      <w:adjustRightInd w:val="0"/>
      <w:spacing w:after="0" w:line="302" w:lineRule="exact"/>
      <w:ind w:firstLine="653"/>
      <w:jc w:val="both"/>
    </w:pPr>
    <w:rPr>
      <w:rFonts w:ascii="Times New Roman" w:eastAsia="Times New Roman" w:hAnsi="Times New Roman" w:cs="Times New Roman"/>
      <w:sz w:val="24"/>
      <w:szCs w:val="24"/>
    </w:rPr>
  </w:style>
  <w:style w:type="paragraph" w:customStyle="1" w:styleId="Style8">
    <w:name w:val="Style8"/>
    <w:basedOn w:val="a"/>
    <w:uiPriority w:val="99"/>
    <w:rsid w:val="00F6681F"/>
    <w:pPr>
      <w:widowControl w:val="0"/>
      <w:autoSpaceDE w:val="0"/>
      <w:autoSpaceDN w:val="0"/>
      <w:adjustRightInd w:val="0"/>
      <w:spacing w:after="0" w:line="305" w:lineRule="exact"/>
    </w:pPr>
    <w:rPr>
      <w:rFonts w:ascii="Times New Roman" w:eastAsia="Times New Roman" w:hAnsi="Times New Roman" w:cs="Times New Roman"/>
      <w:sz w:val="24"/>
      <w:szCs w:val="24"/>
    </w:rPr>
  </w:style>
  <w:style w:type="paragraph" w:customStyle="1" w:styleId="Style9">
    <w:name w:val="Style9"/>
    <w:basedOn w:val="a"/>
    <w:uiPriority w:val="99"/>
    <w:rsid w:val="00F6681F"/>
    <w:pPr>
      <w:widowControl w:val="0"/>
      <w:autoSpaceDE w:val="0"/>
      <w:autoSpaceDN w:val="0"/>
      <w:adjustRightInd w:val="0"/>
      <w:spacing w:after="0" w:line="312" w:lineRule="exact"/>
      <w:ind w:hanging="355"/>
    </w:pPr>
    <w:rPr>
      <w:rFonts w:ascii="Times New Roman" w:eastAsia="Times New Roman" w:hAnsi="Times New Roman" w:cs="Times New Roman"/>
      <w:sz w:val="24"/>
      <w:szCs w:val="24"/>
    </w:rPr>
  </w:style>
  <w:style w:type="character" w:customStyle="1" w:styleId="FontStyle17">
    <w:name w:val="Font Style17"/>
    <w:basedOn w:val="a0"/>
    <w:uiPriority w:val="99"/>
    <w:rsid w:val="00F6681F"/>
    <w:rPr>
      <w:rFonts w:ascii="Times New Roman" w:hAnsi="Times New Roman" w:cs="Times New Roman"/>
      <w:sz w:val="26"/>
      <w:szCs w:val="26"/>
    </w:rPr>
  </w:style>
  <w:style w:type="paragraph" w:customStyle="1" w:styleId="12">
    <w:name w:val="Текст1"/>
    <w:basedOn w:val="a"/>
    <w:rsid w:val="00523E09"/>
    <w:pPr>
      <w:spacing w:after="0" w:line="240" w:lineRule="auto"/>
    </w:pPr>
    <w:rPr>
      <w:rFonts w:ascii="Courier New" w:eastAsia="Times New Roman" w:hAnsi="Courier New" w:cs="Times New Roman"/>
      <w:sz w:val="20"/>
      <w:szCs w:val="20"/>
    </w:rPr>
  </w:style>
  <w:style w:type="paragraph" w:customStyle="1" w:styleId="ConsPlusNormal">
    <w:name w:val="ConsPlusNormal"/>
    <w:link w:val="ConsPlusNormal0"/>
    <w:uiPriority w:val="99"/>
    <w:rsid w:val="00523E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523E09"/>
    <w:pPr>
      <w:widowControl w:val="0"/>
      <w:spacing w:after="0" w:line="240" w:lineRule="auto"/>
    </w:pPr>
    <w:rPr>
      <w:rFonts w:ascii="Arial" w:eastAsia="Times New Roman" w:hAnsi="Arial" w:cs="Times New Roman"/>
      <w:b/>
      <w:sz w:val="16"/>
      <w:szCs w:val="20"/>
    </w:rPr>
  </w:style>
  <w:style w:type="paragraph" w:customStyle="1" w:styleId="ConsNormal">
    <w:name w:val="ConsNormal"/>
    <w:rsid w:val="00523E09"/>
    <w:pPr>
      <w:widowControl w:val="0"/>
      <w:spacing w:after="0" w:line="240" w:lineRule="auto"/>
      <w:ind w:firstLine="720"/>
    </w:pPr>
    <w:rPr>
      <w:rFonts w:ascii="Arial" w:eastAsia="Times New Roman" w:hAnsi="Arial" w:cs="Times New Roman"/>
      <w:sz w:val="16"/>
      <w:szCs w:val="20"/>
    </w:rPr>
  </w:style>
  <w:style w:type="character" w:styleId="ab">
    <w:name w:val="Strong"/>
    <w:qFormat/>
    <w:rsid w:val="007036D7"/>
    <w:rPr>
      <w:b/>
      <w:bCs/>
    </w:rPr>
  </w:style>
  <w:style w:type="paragraph" w:styleId="ac">
    <w:name w:val="List Paragraph"/>
    <w:basedOn w:val="a"/>
    <w:link w:val="ad"/>
    <w:uiPriority w:val="34"/>
    <w:qFormat/>
    <w:rsid w:val="009616A8"/>
    <w:pPr>
      <w:ind w:left="720"/>
      <w:contextualSpacing/>
    </w:pPr>
  </w:style>
  <w:style w:type="paragraph" w:customStyle="1" w:styleId="CM12">
    <w:name w:val="CM12"/>
    <w:basedOn w:val="Default"/>
    <w:next w:val="Default"/>
    <w:rsid w:val="00D02C31"/>
    <w:pPr>
      <w:widowControl w:val="0"/>
      <w:spacing w:after="418"/>
    </w:pPr>
    <w:rPr>
      <w:rFonts w:ascii="Times-New-Roman,Bold" w:eastAsia="Times New Roman" w:hAnsi="Times-New-Roman,Bold" w:cs="Times-New-Roman,Bold"/>
      <w:color w:val="auto"/>
    </w:rPr>
  </w:style>
  <w:style w:type="paragraph" w:customStyle="1" w:styleId="CM13">
    <w:name w:val="CM13"/>
    <w:basedOn w:val="Default"/>
    <w:next w:val="Default"/>
    <w:rsid w:val="00D02C31"/>
    <w:pPr>
      <w:widowControl w:val="0"/>
      <w:spacing w:after="700"/>
    </w:pPr>
    <w:rPr>
      <w:rFonts w:ascii="Times-New-Roman,Bold" w:eastAsia="Times New Roman" w:hAnsi="Times-New-Roman,Bold" w:cs="Times-New-Roman,Bold"/>
      <w:color w:val="auto"/>
    </w:rPr>
  </w:style>
  <w:style w:type="paragraph" w:customStyle="1" w:styleId="CM15">
    <w:name w:val="CM15"/>
    <w:basedOn w:val="Default"/>
    <w:next w:val="Default"/>
    <w:rsid w:val="00D02C31"/>
    <w:pPr>
      <w:widowControl w:val="0"/>
      <w:spacing w:after="150"/>
    </w:pPr>
    <w:rPr>
      <w:rFonts w:ascii="Times-New-Roman,Bold" w:eastAsia="Times New Roman" w:hAnsi="Times-New-Roman,Bold" w:cs="Times-New-Roman,Bold"/>
      <w:color w:val="auto"/>
    </w:rPr>
  </w:style>
  <w:style w:type="character" w:customStyle="1" w:styleId="ad">
    <w:name w:val="Абзац списка Знак"/>
    <w:link w:val="ac"/>
    <w:uiPriority w:val="34"/>
    <w:locked/>
    <w:rsid w:val="00FC3195"/>
  </w:style>
  <w:style w:type="character" w:customStyle="1" w:styleId="CharStyle10">
    <w:name w:val="Char Style 10"/>
    <w:link w:val="Style90"/>
    <w:uiPriority w:val="99"/>
    <w:locked/>
    <w:rsid w:val="00FC3195"/>
    <w:rPr>
      <w:sz w:val="26"/>
      <w:szCs w:val="26"/>
      <w:shd w:val="clear" w:color="auto" w:fill="FFFFFF"/>
    </w:rPr>
  </w:style>
  <w:style w:type="paragraph" w:customStyle="1" w:styleId="Style90">
    <w:name w:val="Style 9"/>
    <w:basedOn w:val="a"/>
    <w:link w:val="CharStyle10"/>
    <w:uiPriority w:val="99"/>
    <w:rsid w:val="00FC3195"/>
    <w:pPr>
      <w:widowControl w:val="0"/>
      <w:shd w:val="clear" w:color="auto" w:fill="FFFFFF"/>
      <w:spacing w:before="540" w:after="0" w:line="312" w:lineRule="exact"/>
      <w:jc w:val="both"/>
    </w:pPr>
    <w:rPr>
      <w:sz w:val="26"/>
      <w:szCs w:val="26"/>
    </w:rPr>
  </w:style>
  <w:style w:type="character" w:customStyle="1" w:styleId="40">
    <w:name w:val="Заголовок 4 Знак"/>
    <w:basedOn w:val="a0"/>
    <w:link w:val="4"/>
    <w:rsid w:val="00AF3C25"/>
    <w:rPr>
      <w:rFonts w:ascii="Times New Roman" w:eastAsia="Times New Roman" w:hAnsi="Times New Roman" w:cs="Times New Roman"/>
      <w:sz w:val="24"/>
      <w:szCs w:val="24"/>
    </w:rPr>
  </w:style>
  <w:style w:type="paragraph" w:styleId="ae">
    <w:name w:val="caption"/>
    <w:basedOn w:val="a"/>
    <w:next w:val="a"/>
    <w:qFormat/>
    <w:rsid w:val="00AF3C25"/>
    <w:pPr>
      <w:spacing w:after="0" w:line="240" w:lineRule="auto"/>
    </w:pPr>
    <w:rPr>
      <w:rFonts w:ascii="Times New Roman" w:eastAsia="Times New Roman" w:hAnsi="Times New Roman" w:cs="Times New Roman"/>
      <w:b/>
      <w:bCs/>
      <w:sz w:val="34"/>
      <w:szCs w:val="34"/>
    </w:rPr>
  </w:style>
  <w:style w:type="paragraph" w:styleId="23">
    <w:name w:val="Body Text Indent 2"/>
    <w:basedOn w:val="a"/>
    <w:link w:val="24"/>
    <w:rsid w:val="00AF3C25"/>
    <w:pPr>
      <w:spacing w:after="0" w:line="240" w:lineRule="auto"/>
      <w:ind w:left="1134" w:hanging="1134"/>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AF3C25"/>
    <w:rPr>
      <w:rFonts w:ascii="Times New Roman" w:eastAsia="Times New Roman" w:hAnsi="Times New Roman" w:cs="Times New Roman"/>
      <w:sz w:val="28"/>
      <w:szCs w:val="28"/>
    </w:rPr>
  </w:style>
  <w:style w:type="paragraph" w:styleId="af">
    <w:name w:val="header"/>
    <w:basedOn w:val="a"/>
    <w:link w:val="af0"/>
    <w:uiPriority w:val="99"/>
    <w:rsid w:val="00AF3C2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F3C25"/>
    <w:rPr>
      <w:rFonts w:ascii="Times New Roman" w:eastAsia="Times New Roman" w:hAnsi="Times New Roman" w:cs="Times New Roman"/>
      <w:sz w:val="20"/>
      <w:szCs w:val="20"/>
    </w:rPr>
  </w:style>
  <w:style w:type="character" w:styleId="af1">
    <w:name w:val="page number"/>
    <w:basedOn w:val="a0"/>
    <w:rsid w:val="00AF3C25"/>
  </w:style>
  <w:style w:type="paragraph" w:styleId="af2">
    <w:name w:val="Normal (Web)"/>
    <w:basedOn w:val="a"/>
    <w:uiPriority w:val="99"/>
    <w:rsid w:val="00AF3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AF3C25"/>
    <w:rPr>
      <w:rFonts w:ascii="Arial" w:eastAsia="Times New Roman" w:hAnsi="Arial" w:cs="Arial"/>
      <w:sz w:val="20"/>
      <w:szCs w:val="20"/>
    </w:rPr>
  </w:style>
  <w:style w:type="character" w:customStyle="1" w:styleId="ConsPlusNonformat0">
    <w:name w:val="ConsPlusNonformat Знак"/>
    <w:link w:val="ConsPlusNonformat"/>
    <w:uiPriority w:val="99"/>
    <w:rsid w:val="00AF3C25"/>
    <w:rPr>
      <w:rFonts w:ascii="Courier New" w:eastAsia="Times New Roman" w:hAnsi="Courier New" w:cs="Courier New"/>
      <w:sz w:val="20"/>
      <w:szCs w:val="20"/>
    </w:rPr>
  </w:style>
  <w:style w:type="character" w:customStyle="1" w:styleId="FontStyle47">
    <w:name w:val="Font Style47"/>
    <w:rsid w:val="00AF3C25"/>
    <w:rPr>
      <w:rFonts w:ascii="Times New Roman" w:hAnsi="Times New Roman" w:cs="Times New Roman"/>
      <w:sz w:val="22"/>
      <w:szCs w:val="22"/>
    </w:rPr>
  </w:style>
  <w:style w:type="paragraph" w:customStyle="1" w:styleId="Style7">
    <w:name w:val="Style7"/>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марк список 1"/>
    <w:basedOn w:val="a"/>
    <w:uiPriority w:val="99"/>
    <w:rsid w:val="00AF3C25"/>
    <w:pPr>
      <w:tabs>
        <w:tab w:val="left" w:pos="360"/>
      </w:tabs>
      <w:spacing w:before="120" w:after="120" w:line="240" w:lineRule="auto"/>
      <w:jc w:val="both"/>
    </w:pPr>
    <w:rPr>
      <w:rFonts w:ascii="Arial" w:eastAsia="Times New Roman" w:hAnsi="Arial" w:cs="Arial"/>
      <w:sz w:val="24"/>
      <w:szCs w:val="24"/>
      <w:lang w:eastAsia="ar-SA"/>
    </w:rPr>
  </w:style>
  <w:style w:type="character" w:customStyle="1" w:styleId="apple-style-span">
    <w:name w:val="apple-style-span"/>
    <w:uiPriority w:val="99"/>
    <w:rsid w:val="00AF3C25"/>
    <w:rPr>
      <w:rFonts w:cs="Times New Roman"/>
    </w:rPr>
  </w:style>
  <w:style w:type="paragraph" w:customStyle="1" w:styleId="14">
    <w:name w:val="нум список 1"/>
    <w:basedOn w:val="a"/>
    <w:rsid w:val="00AF3C25"/>
    <w:pPr>
      <w:tabs>
        <w:tab w:val="left" w:pos="360"/>
      </w:tabs>
      <w:spacing w:before="120" w:after="120" w:line="240" w:lineRule="auto"/>
      <w:jc w:val="both"/>
    </w:pPr>
    <w:rPr>
      <w:rFonts w:ascii="Arial" w:eastAsia="Times New Roman" w:hAnsi="Arial" w:cs="Arial"/>
      <w:sz w:val="24"/>
      <w:szCs w:val="24"/>
      <w:lang w:eastAsia="ar-SA"/>
    </w:rPr>
  </w:style>
  <w:style w:type="paragraph" w:customStyle="1" w:styleId="31">
    <w:name w:val="Основной текст 31"/>
    <w:basedOn w:val="a"/>
    <w:rsid w:val="00AF3C25"/>
    <w:pPr>
      <w:suppressAutoHyphens/>
      <w:spacing w:after="120" w:line="240" w:lineRule="auto"/>
    </w:pPr>
    <w:rPr>
      <w:rFonts w:ascii="Times New Roman" w:eastAsia="Times New Roman" w:hAnsi="Times New Roman" w:cs="Times New Roman"/>
      <w:sz w:val="16"/>
      <w:szCs w:val="16"/>
      <w:lang w:eastAsia="ar-SA"/>
    </w:rPr>
  </w:style>
  <w:style w:type="paragraph" w:styleId="HTML">
    <w:name w:val="HTML Preformatted"/>
    <w:basedOn w:val="a"/>
    <w:link w:val="HTML0"/>
    <w:uiPriority w:val="99"/>
    <w:rsid w:val="00AF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F3C25"/>
    <w:rPr>
      <w:rFonts w:ascii="Courier New" w:eastAsia="Times New Roman" w:hAnsi="Courier New" w:cs="Times New Roman"/>
      <w:sz w:val="20"/>
      <w:szCs w:val="20"/>
    </w:rPr>
  </w:style>
  <w:style w:type="paragraph" w:customStyle="1" w:styleId="ConsNonformat">
    <w:name w:val="ConsNonformat"/>
    <w:rsid w:val="00AF3C25"/>
    <w:pPr>
      <w:widowControl w:val="0"/>
      <w:snapToGrid w:val="0"/>
      <w:spacing w:after="0" w:line="240" w:lineRule="auto"/>
    </w:pPr>
    <w:rPr>
      <w:rFonts w:ascii="Courier New" w:eastAsia="Times New Roman" w:hAnsi="Courier New" w:cs="Courier New"/>
      <w:sz w:val="20"/>
      <w:szCs w:val="20"/>
    </w:rPr>
  </w:style>
  <w:style w:type="character" w:customStyle="1" w:styleId="af3">
    <w:name w:val="Цветовое выделение"/>
    <w:rsid w:val="00AF3C25"/>
    <w:rPr>
      <w:b/>
      <w:bCs/>
      <w:color w:val="000080"/>
    </w:rPr>
  </w:style>
  <w:style w:type="character" w:customStyle="1" w:styleId="af4">
    <w:name w:val="Гипертекстовая ссылка"/>
    <w:uiPriority w:val="99"/>
    <w:rsid w:val="00AF3C25"/>
    <w:rPr>
      <w:b/>
      <w:bCs/>
      <w:color w:val="008000"/>
    </w:rPr>
  </w:style>
  <w:style w:type="paragraph" w:customStyle="1" w:styleId="af5">
    <w:name w:val="Прижатый влево"/>
    <w:basedOn w:val="a"/>
    <w:next w:val="a"/>
    <w:rsid w:val="00AF3C25"/>
    <w:pPr>
      <w:autoSpaceDE w:val="0"/>
      <w:autoSpaceDN w:val="0"/>
      <w:adjustRightInd w:val="0"/>
      <w:spacing w:after="0" w:line="240" w:lineRule="auto"/>
    </w:pPr>
    <w:rPr>
      <w:rFonts w:ascii="Arial" w:eastAsia="Times New Roman" w:hAnsi="Arial" w:cs="Times New Roman"/>
      <w:sz w:val="26"/>
      <w:szCs w:val="26"/>
    </w:rPr>
  </w:style>
  <w:style w:type="paragraph" w:customStyle="1" w:styleId="af6">
    <w:name w:val="Нормальный (таблица)"/>
    <w:basedOn w:val="a"/>
    <w:next w:val="a"/>
    <w:uiPriority w:val="99"/>
    <w:rsid w:val="00AF3C25"/>
    <w:pPr>
      <w:autoSpaceDE w:val="0"/>
      <w:autoSpaceDN w:val="0"/>
      <w:adjustRightInd w:val="0"/>
      <w:spacing w:after="0" w:line="240" w:lineRule="auto"/>
      <w:jc w:val="both"/>
    </w:pPr>
    <w:rPr>
      <w:rFonts w:ascii="Arial" w:eastAsia="Times New Roman" w:hAnsi="Arial" w:cs="Times New Roman"/>
      <w:sz w:val="24"/>
      <w:szCs w:val="24"/>
    </w:rPr>
  </w:style>
  <w:style w:type="character" w:styleId="af7">
    <w:name w:val="Hyperlink"/>
    <w:uiPriority w:val="99"/>
    <w:rsid w:val="00AF3C25"/>
    <w:rPr>
      <w:color w:val="0000FF"/>
      <w:u w:val="single"/>
    </w:rPr>
  </w:style>
  <w:style w:type="character" w:customStyle="1" w:styleId="rvts7">
    <w:name w:val="rvts7"/>
    <w:basedOn w:val="a0"/>
    <w:rsid w:val="00AF3C25"/>
  </w:style>
  <w:style w:type="character" w:customStyle="1" w:styleId="af8">
    <w:name w:val="Основной текст_"/>
    <w:link w:val="25"/>
    <w:locked/>
    <w:rsid w:val="00AF3C25"/>
    <w:rPr>
      <w:sz w:val="27"/>
      <w:szCs w:val="27"/>
      <w:shd w:val="clear" w:color="auto" w:fill="FFFFFF"/>
    </w:rPr>
  </w:style>
  <w:style w:type="paragraph" w:customStyle="1" w:styleId="25">
    <w:name w:val="Основной текст2"/>
    <w:basedOn w:val="a"/>
    <w:link w:val="af8"/>
    <w:rsid w:val="00AF3C25"/>
    <w:pPr>
      <w:widowControl w:val="0"/>
      <w:shd w:val="clear" w:color="auto" w:fill="FFFFFF"/>
      <w:spacing w:after="360" w:line="302" w:lineRule="exact"/>
      <w:ind w:hanging="1100"/>
      <w:jc w:val="center"/>
    </w:pPr>
    <w:rPr>
      <w:sz w:val="27"/>
      <w:szCs w:val="27"/>
    </w:rPr>
  </w:style>
  <w:style w:type="paragraph" w:customStyle="1" w:styleId="rvps2">
    <w:name w:val="rvps2"/>
    <w:basedOn w:val="a"/>
    <w:rsid w:val="00AF3C25"/>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Absatz-Standardschriftart">
    <w:name w:val="Absatz-Standardschriftart"/>
    <w:rsid w:val="00AF3C25"/>
  </w:style>
  <w:style w:type="character" w:customStyle="1" w:styleId="WW-Absatz-Standardschriftart">
    <w:name w:val="WW-Absatz-Standardschriftart"/>
    <w:rsid w:val="00AF3C25"/>
  </w:style>
  <w:style w:type="character" w:customStyle="1" w:styleId="WW-Absatz-Standardschriftart1">
    <w:name w:val="WW-Absatz-Standardschriftart1"/>
    <w:rsid w:val="00AF3C25"/>
  </w:style>
  <w:style w:type="character" w:customStyle="1" w:styleId="WW-Absatz-Standardschriftart11">
    <w:name w:val="WW-Absatz-Standardschriftart11"/>
    <w:rsid w:val="00AF3C25"/>
  </w:style>
  <w:style w:type="character" w:customStyle="1" w:styleId="WW-Absatz-Standardschriftart111">
    <w:name w:val="WW-Absatz-Standardschriftart111"/>
    <w:rsid w:val="00AF3C25"/>
  </w:style>
  <w:style w:type="character" w:customStyle="1" w:styleId="WW-Absatz-Standardschriftart1111">
    <w:name w:val="WW-Absatz-Standardschriftart1111"/>
    <w:rsid w:val="00AF3C25"/>
  </w:style>
  <w:style w:type="character" w:customStyle="1" w:styleId="WW-Absatz-Standardschriftart11111">
    <w:name w:val="WW-Absatz-Standardschriftart11111"/>
    <w:rsid w:val="00AF3C25"/>
  </w:style>
  <w:style w:type="character" w:customStyle="1" w:styleId="WW-Absatz-Standardschriftart111111">
    <w:name w:val="WW-Absatz-Standardschriftart111111"/>
    <w:rsid w:val="00AF3C25"/>
  </w:style>
  <w:style w:type="character" w:customStyle="1" w:styleId="WW-Absatz-Standardschriftart1111111">
    <w:name w:val="WW-Absatz-Standardschriftart1111111"/>
    <w:rsid w:val="00AF3C25"/>
  </w:style>
  <w:style w:type="character" w:customStyle="1" w:styleId="WW-Absatz-Standardschriftart11111111">
    <w:name w:val="WW-Absatz-Standardschriftart11111111"/>
    <w:rsid w:val="00AF3C25"/>
  </w:style>
  <w:style w:type="character" w:customStyle="1" w:styleId="WW-Absatz-Standardschriftart111111111">
    <w:name w:val="WW-Absatz-Standardschriftart111111111"/>
    <w:rsid w:val="00AF3C25"/>
  </w:style>
  <w:style w:type="character" w:customStyle="1" w:styleId="WW-Absatz-Standardschriftart1111111111">
    <w:name w:val="WW-Absatz-Standardschriftart1111111111"/>
    <w:rsid w:val="00AF3C25"/>
  </w:style>
  <w:style w:type="character" w:customStyle="1" w:styleId="WW8Num1z0">
    <w:name w:val="WW8Num1z0"/>
    <w:rsid w:val="00AF3C25"/>
    <w:rPr>
      <w:rFonts w:cs="Times New Roman"/>
    </w:rPr>
  </w:style>
  <w:style w:type="character" w:customStyle="1" w:styleId="WW8Num2z0">
    <w:name w:val="WW8Num2z0"/>
    <w:rsid w:val="00AF3C25"/>
    <w:rPr>
      <w:rFonts w:cs="Times New Roman"/>
      <w:sz w:val="24"/>
      <w:szCs w:val="24"/>
    </w:rPr>
  </w:style>
  <w:style w:type="character" w:customStyle="1" w:styleId="WW8Num2z1">
    <w:name w:val="WW8Num2z1"/>
    <w:rsid w:val="00AF3C25"/>
    <w:rPr>
      <w:rFonts w:cs="Times New Roman"/>
      <w:color w:val="auto"/>
    </w:rPr>
  </w:style>
  <w:style w:type="character" w:customStyle="1" w:styleId="WW8Num2z2">
    <w:name w:val="WW8Num2z2"/>
    <w:rsid w:val="00AF3C25"/>
    <w:rPr>
      <w:rFonts w:cs="Times New Roman"/>
    </w:rPr>
  </w:style>
  <w:style w:type="character" w:customStyle="1" w:styleId="WW8Num3z0">
    <w:name w:val="WW8Num3z0"/>
    <w:rsid w:val="00AF3C25"/>
    <w:rPr>
      <w:rFonts w:cs="Times New Roman"/>
    </w:rPr>
  </w:style>
  <w:style w:type="character" w:customStyle="1" w:styleId="WW8Num4z0">
    <w:name w:val="WW8Num4z0"/>
    <w:rsid w:val="00AF3C25"/>
    <w:rPr>
      <w:rFonts w:cs="Times New Roman"/>
    </w:rPr>
  </w:style>
  <w:style w:type="character" w:customStyle="1" w:styleId="WW8Num5z0">
    <w:name w:val="WW8Num5z0"/>
    <w:rsid w:val="00AF3C25"/>
    <w:rPr>
      <w:rFonts w:cs="Times New Roman"/>
    </w:rPr>
  </w:style>
  <w:style w:type="character" w:customStyle="1" w:styleId="WW8Num6z0">
    <w:name w:val="WW8Num6z0"/>
    <w:rsid w:val="00AF3C25"/>
    <w:rPr>
      <w:rFonts w:cs="Times New Roman"/>
    </w:rPr>
  </w:style>
  <w:style w:type="character" w:customStyle="1" w:styleId="WW8Num7z0">
    <w:name w:val="WW8Num7z0"/>
    <w:rsid w:val="00AF3C25"/>
    <w:rPr>
      <w:rFonts w:ascii="Times New Roman" w:eastAsia="Times New Roman" w:hAnsi="Times New Roman" w:cs="Times New Roman"/>
    </w:rPr>
  </w:style>
  <w:style w:type="character" w:customStyle="1" w:styleId="WW8Num7z1">
    <w:name w:val="WW8Num7z1"/>
    <w:rsid w:val="00AF3C25"/>
    <w:rPr>
      <w:rFonts w:cs="Times New Roman"/>
    </w:rPr>
  </w:style>
  <w:style w:type="character" w:customStyle="1" w:styleId="WW8Num8z0">
    <w:name w:val="WW8Num8z0"/>
    <w:rsid w:val="00AF3C25"/>
    <w:rPr>
      <w:rFonts w:cs="Times New Roman"/>
    </w:rPr>
  </w:style>
  <w:style w:type="character" w:customStyle="1" w:styleId="WW8Num9z0">
    <w:name w:val="WW8Num9z0"/>
    <w:rsid w:val="00AF3C25"/>
    <w:rPr>
      <w:rFonts w:cs="Times New Roman"/>
    </w:rPr>
  </w:style>
  <w:style w:type="character" w:customStyle="1" w:styleId="WW8Num10z0">
    <w:name w:val="WW8Num10z0"/>
    <w:rsid w:val="00AF3C25"/>
    <w:rPr>
      <w:rFonts w:cs="Times New Roman"/>
    </w:rPr>
  </w:style>
  <w:style w:type="character" w:customStyle="1" w:styleId="WW8Num11z0">
    <w:name w:val="WW8Num11z0"/>
    <w:rsid w:val="00AF3C25"/>
    <w:rPr>
      <w:rFonts w:cs="Times New Roman"/>
    </w:rPr>
  </w:style>
  <w:style w:type="character" w:customStyle="1" w:styleId="WW8Num12z0">
    <w:name w:val="WW8Num12z0"/>
    <w:rsid w:val="00AF3C25"/>
    <w:rPr>
      <w:rFonts w:cs="Times New Roman"/>
    </w:rPr>
  </w:style>
  <w:style w:type="character" w:customStyle="1" w:styleId="WW8Num12z2">
    <w:name w:val="WW8Num12z2"/>
    <w:rsid w:val="00AF3C25"/>
    <w:rPr>
      <w:rFonts w:cs="Times New Roman"/>
      <w:color w:val="auto"/>
    </w:rPr>
  </w:style>
  <w:style w:type="character" w:customStyle="1" w:styleId="WW8Num13z0">
    <w:name w:val="WW8Num13z0"/>
    <w:rsid w:val="00AF3C25"/>
    <w:rPr>
      <w:rFonts w:cs="Times New Roman"/>
    </w:rPr>
  </w:style>
  <w:style w:type="character" w:customStyle="1" w:styleId="WW8Num14z0">
    <w:name w:val="WW8Num14z0"/>
    <w:rsid w:val="00AF3C25"/>
    <w:rPr>
      <w:rFonts w:cs="Times New Roman"/>
    </w:rPr>
  </w:style>
  <w:style w:type="character" w:customStyle="1" w:styleId="15">
    <w:name w:val="Основной шрифт абзаца1"/>
    <w:rsid w:val="00AF3C25"/>
  </w:style>
  <w:style w:type="character" w:customStyle="1" w:styleId="Heading1Char">
    <w:name w:val="Heading 1 Char"/>
    <w:rsid w:val="00AF3C25"/>
    <w:rPr>
      <w:rFonts w:ascii="Cambria" w:hAnsi="Cambria" w:cs="Times New Roman"/>
      <w:b/>
      <w:bCs/>
      <w:kern w:val="1"/>
      <w:sz w:val="32"/>
      <w:szCs w:val="32"/>
    </w:rPr>
  </w:style>
  <w:style w:type="character" w:customStyle="1" w:styleId="Heading2Char">
    <w:name w:val="Heading 2 Char"/>
    <w:rsid w:val="00AF3C25"/>
    <w:rPr>
      <w:rFonts w:ascii="Arial" w:hAnsi="Arial" w:cs="Arial"/>
      <w:b/>
      <w:bCs/>
      <w:i/>
      <w:iCs/>
      <w:sz w:val="28"/>
      <w:szCs w:val="28"/>
      <w:lang w:val="ru-RU" w:bidi="ar-SA"/>
    </w:rPr>
  </w:style>
  <w:style w:type="character" w:customStyle="1" w:styleId="BalloonTextChar">
    <w:name w:val="Balloon Text Char"/>
    <w:rsid w:val="00AF3C25"/>
    <w:rPr>
      <w:rFonts w:ascii="Tahoma" w:hAnsi="Tahoma" w:cs="Tahoma"/>
      <w:sz w:val="16"/>
      <w:szCs w:val="16"/>
    </w:rPr>
  </w:style>
  <w:style w:type="paragraph" w:customStyle="1" w:styleId="af9">
    <w:name w:val="Заголовок"/>
    <w:basedOn w:val="a"/>
    <w:next w:val="a9"/>
    <w:rsid w:val="00AF3C25"/>
    <w:pPr>
      <w:keepNext/>
      <w:suppressAutoHyphens/>
      <w:spacing w:before="240" w:after="120" w:line="240" w:lineRule="auto"/>
    </w:pPr>
    <w:rPr>
      <w:rFonts w:ascii="Arial" w:eastAsia="Microsoft YaHei" w:hAnsi="Arial" w:cs="Mangal"/>
      <w:sz w:val="28"/>
      <w:szCs w:val="28"/>
      <w:lang w:eastAsia="zh-CN"/>
    </w:rPr>
  </w:style>
  <w:style w:type="paragraph" w:styleId="afa">
    <w:name w:val="List"/>
    <w:basedOn w:val="a9"/>
    <w:rsid w:val="00AF3C25"/>
    <w:pPr>
      <w:suppressAutoHyphens/>
      <w:spacing w:line="240" w:lineRule="auto"/>
    </w:pPr>
    <w:rPr>
      <w:rFonts w:ascii="Times New Roman" w:eastAsia="Calibri" w:hAnsi="Times New Roman" w:cs="Mangal"/>
      <w:sz w:val="24"/>
      <w:szCs w:val="24"/>
      <w:lang w:eastAsia="zh-CN"/>
    </w:rPr>
  </w:style>
  <w:style w:type="paragraph" w:customStyle="1" w:styleId="16">
    <w:name w:val="Указатель1"/>
    <w:basedOn w:val="a"/>
    <w:rsid w:val="00AF3C25"/>
    <w:pPr>
      <w:suppressLineNumbers/>
      <w:suppressAutoHyphens/>
      <w:spacing w:after="0" w:line="240" w:lineRule="auto"/>
    </w:pPr>
    <w:rPr>
      <w:rFonts w:ascii="Times New Roman" w:eastAsia="Calibri" w:hAnsi="Times New Roman" w:cs="Mangal"/>
      <w:sz w:val="24"/>
      <w:szCs w:val="24"/>
      <w:lang w:eastAsia="zh-CN"/>
    </w:rPr>
  </w:style>
  <w:style w:type="paragraph" w:customStyle="1" w:styleId="afb">
    <w:name w:val="Знак"/>
    <w:basedOn w:val="a"/>
    <w:rsid w:val="00AF3C25"/>
    <w:pPr>
      <w:suppressAutoHyphens/>
      <w:spacing w:before="280" w:after="280" w:line="240" w:lineRule="auto"/>
    </w:pPr>
    <w:rPr>
      <w:rFonts w:ascii="Tahoma" w:eastAsia="Calibri" w:hAnsi="Tahoma" w:cs="Tahoma"/>
      <w:sz w:val="20"/>
      <w:szCs w:val="20"/>
      <w:lang w:val="en-US" w:eastAsia="zh-CN"/>
    </w:rPr>
  </w:style>
  <w:style w:type="paragraph" w:customStyle="1" w:styleId="17">
    <w:name w:val="Абзац списка1"/>
    <w:basedOn w:val="a"/>
    <w:rsid w:val="00AF3C25"/>
    <w:pPr>
      <w:suppressAutoHyphens/>
      <w:spacing w:after="0" w:line="240" w:lineRule="auto"/>
      <w:ind w:left="720"/>
    </w:pPr>
    <w:rPr>
      <w:rFonts w:ascii="Times New Roman" w:eastAsia="Calibri" w:hAnsi="Times New Roman" w:cs="Times New Roman"/>
      <w:sz w:val="24"/>
      <w:szCs w:val="24"/>
      <w:lang w:eastAsia="zh-CN"/>
    </w:rPr>
  </w:style>
  <w:style w:type="paragraph" w:customStyle="1" w:styleId="afc">
    <w:name w:val="Содержимое таблицы"/>
    <w:basedOn w:val="a"/>
    <w:rsid w:val="00AF3C25"/>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d">
    <w:name w:val="Заголовок таблицы"/>
    <w:basedOn w:val="afc"/>
    <w:rsid w:val="00AF3C25"/>
    <w:pPr>
      <w:jc w:val="center"/>
    </w:pPr>
    <w:rPr>
      <w:b/>
      <w:bCs/>
    </w:rPr>
  </w:style>
  <w:style w:type="character" w:styleId="afe">
    <w:name w:val="FollowedHyperlink"/>
    <w:uiPriority w:val="99"/>
    <w:unhideWhenUsed/>
    <w:rsid w:val="00AF3C25"/>
    <w:rPr>
      <w:color w:val="800080"/>
      <w:u w:val="single"/>
    </w:rPr>
  </w:style>
  <w:style w:type="numbering" w:customStyle="1" w:styleId="18">
    <w:name w:val="Нет списка1"/>
    <w:next w:val="a2"/>
    <w:uiPriority w:val="99"/>
    <w:semiHidden/>
    <w:unhideWhenUsed/>
    <w:rsid w:val="00AF3C25"/>
  </w:style>
  <w:style w:type="paragraph" w:styleId="aff">
    <w:name w:val="Title"/>
    <w:basedOn w:val="a"/>
    <w:link w:val="aff0"/>
    <w:uiPriority w:val="99"/>
    <w:qFormat/>
    <w:rsid w:val="00AF3C25"/>
    <w:pPr>
      <w:spacing w:after="0" w:line="240" w:lineRule="auto"/>
      <w:jc w:val="center"/>
    </w:pPr>
    <w:rPr>
      <w:rFonts w:ascii="Times New Roman" w:eastAsia="Times New Roman" w:hAnsi="Times New Roman" w:cs="Times New Roman"/>
      <w:b/>
      <w:bCs/>
      <w:sz w:val="28"/>
      <w:szCs w:val="28"/>
    </w:rPr>
  </w:style>
  <w:style w:type="character" w:customStyle="1" w:styleId="aff0">
    <w:name w:val="Название Знак"/>
    <w:basedOn w:val="a0"/>
    <w:link w:val="aff"/>
    <w:uiPriority w:val="99"/>
    <w:rsid w:val="00AF3C25"/>
    <w:rPr>
      <w:rFonts w:ascii="Times New Roman" w:eastAsia="Times New Roman" w:hAnsi="Times New Roman" w:cs="Times New Roman"/>
      <w:b/>
      <w:bCs/>
      <w:sz w:val="28"/>
      <w:szCs w:val="28"/>
    </w:rPr>
  </w:style>
  <w:style w:type="paragraph" w:customStyle="1" w:styleId="ConsPlusCell">
    <w:name w:val="ConsPlusCell"/>
    <w:uiPriority w:val="99"/>
    <w:rsid w:val="00AF3C25"/>
    <w:pPr>
      <w:widowControl w:val="0"/>
      <w:autoSpaceDE w:val="0"/>
      <w:autoSpaceDN w:val="0"/>
      <w:adjustRightInd w:val="0"/>
      <w:spacing w:after="0" w:line="240" w:lineRule="auto"/>
    </w:pPr>
    <w:rPr>
      <w:rFonts w:ascii="Calibri" w:eastAsia="Times New Roman" w:hAnsi="Calibri" w:cs="Calibri"/>
    </w:rPr>
  </w:style>
  <w:style w:type="paragraph" w:customStyle="1" w:styleId="19">
    <w:name w:val="Знак1"/>
    <w:basedOn w:val="a"/>
    <w:uiPriority w:val="99"/>
    <w:rsid w:val="00AF3C25"/>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a">
    <w:name w:val="Сетка таблицы1"/>
    <w:basedOn w:val="a1"/>
    <w:next w:val="a3"/>
    <w:uiPriority w:val="59"/>
    <w:rsid w:val="00AF3C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er"/>
    <w:basedOn w:val="a"/>
    <w:link w:val="aff2"/>
    <w:uiPriority w:val="99"/>
    <w:unhideWhenUsed/>
    <w:rsid w:val="00AF3C25"/>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0"/>
    <w:link w:val="aff1"/>
    <w:uiPriority w:val="99"/>
    <w:rsid w:val="00AF3C25"/>
    <w:rPr>
      <w:rFonts w:ascii="Calibri" w:eastAsia="Calibri" w:hAnsi="Calibri" w:cs="Times New Roman"/>
      <w:lang w:eastAsia="en-US"/>
    </w:rPr>
  </w:style>
  <w:style w:type="paragraph" w:styleId="aff3">
    <w:name w:val="footnote text"/>
    <w:basedOn w:val="a"/>
    <w:link w:val="aff4"/>
    <w:uiPriority w:val="99"/>
    <w:unhideWhenUsed/>
    <w:rsid w:val="00AF3C25"/>
    <w:rPr>
      <w:rFonts w:ascii="Calibri" w:eastAsia="Calibri" w:hAnsi="Calibri" w:cs="Times New Roman"/>
      <w:sz w:val="20"/>
      <w:szCs w:val="20"/>
      <w:lang w:eastAsia="en-US"/>
    </w:rPr>
  </w:style>
  <w:style w:type="character" w:customStyle="1" w:styleId="aff4">
    <w:name w:val="Текст сноски Знак"/>
    <w:basedOn w:val="a0"/>
    <w:link w:val="aff3"/>
    <w:uiPriority w:val="99"/>
    <w:rsid w:val="00AF3C25"/>
    <w:rPr>
      <w:rFonts w:ascii="Calibri" w:eastAsia="Calibri" w:hAnsi="Calibri" w:cs="Times New Roman"/>
      <w:sz w:val="20"/>
      <w:szCs w:val="20"/>
      <w:lang w:eastAsia="en-US"/>
    </w:rPr>
  </w:style>
  <w:style w:type="character" w:styleId="aff5">
    <w:name w:val="footnote reference"/>
    <w:uiPriority w:val="99"/>
    <w:unhideWhenUsed/>
    <w:rsid w:val="00AF3C25"/>
    <w:rPr>
      <w:vertAlign w:val="superscript"/>
    </w:rPr>
  </w:style>
  <w:style w:type="paragraph" w:customStyle="1" w:styleId="msonormal0">
    <w:name w:val="msonormal"/>
    <w:basedOn w:val="a"/>
    <w:uiPriority w:val="99"/>
    <w:rsid w:val="00AF3C25"/>
    <w:pPr>
      <w:spacing w:before="30" w:after="3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AF3C2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AF3C25"/>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rPr>
  </w:style>
  <w:style w:type="paragraph" w:customStyle="1" w:styleId="Style12">
    <w:name w:val="Style12"/>
    <w:basedOn w:val="a"/>
    <w:uiPriority w:val="99"/>
    <w:rsid w:val="00AF3C2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3">
    <w:name w:val="Style13"/>
    <w:basedOn w:val="a"/>
    <w:uiPriority w:val="99"/>
    <w:rsid w:val="00AF3C2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5">
    <w:name w:val="Style15"/>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AF3C25"/>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9">
    <w:name w:val="Style29"/>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AF3C25"/>
    <w:pPr>
      <w:widowControl w:val="0"/>
      <w:autoSpaceDE w:val="0"/>
      <w:autoSpaceDN w:val="0"/>
      <w:adjustRightInd w:val="0"/>
      <w:spacing w:after="0" w:line="322" w:lineRule="exact"/>
      <w:ind w:firstLine="336"/>
    </w:pPr>
    <w:rPr>
      <w:rFonts w:ascii="Times New Roman" w:eastAsia="Times New Roman" w:hAnsi="Times New Roman" w:cs="Times New Roman"/>
      <w:sz w:val="24"/>
      <w:szCs w:val="24"/>
    </w:rPr>
  </w:style>
  <w:style w:type="paragraph" w:customStyle="1" w:styleId="Style55">
    <w:name w:val="Style55"/>
    <w:basedOn w:val="a"/>
    <w:uiPriority w:val="99"/>
    <w:rsid w:val="00AF3C25"/>
    <w:pPr>
      <w:widowControl w:val="0"/>
      <w:autoSpaceDE w:val="0"/>
      <w:autoSpaceDN w:val="0"/>
      <w:adjustRightInd w:val="0"/>
      <w:spacing w:after="0" w:line="233" w:lineRule="exact"/>
      <w:ind w:firstLine="130"/>
    </w:pPr>
    <w:rPr>
      <w:rFonts w:ascii="Times New Roman" w:eastAsia="Times New Roman" w:hAnsi="Times New Roman" w:cs="Times New Roman"/>
      <w:sz w:val="24"/>
      <w:szCs w:val="24"/>
    </w:rPr>
  </w:style>
  <w:style w:type="paragraph" w:customStyle="1" w:styleId="Style56">
    <w:name w:val="Style56"/>
    <w:basedOn w:val="a"/>
    <w:uiPriority w:val="99"/>
    <w:rsid w:val="00AF3C25"/>
    <w:pPr>
      <w:widowControl w:val="0"/>
      <w:autoSpaceDE w:val="0"/>
      <w:autoSpaceDN w:val="0"/>
      <w:adjustRightInd w:val="0"/>
      <w:spacing w:after="0" w:line="322" w:lineRule="exact"/>
      <w:ind w:hanging="706"/>
    </w:pPr>
    <w:rPr>
      <w:rFonts w:ascii="Times New Roman" w:eastAsia="Times New Roman" w:hAnsi="Times New Roman" w:cs="Times New Roman"/>
      <w:sz w:val="24"/>
      <w:szCs w:val="24"/>
    </w:rPr>
  </w:style>
  <w:style w:type="paragraph" w:customStyle="1" w:styleId="Style62">
    <w:name w:val="Style62"/>
    <w:basedOn w:val="a"/>
    <w:uiPriority w:val="99"/>
    <w:rsid w:val="00AF3C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AF3C25"/>
    <w:pPr>
      <w:widowControl w:val="0"/>
      <w:autoSpaceDE w:val="0"/>
      <w:autoSpaceDN w:val="0"/>
      <w:adjustRightInd w:val="0"/>
      <w:spacing w:after="0" w:line="322" w:lineRule="exact"/>
      <w:ind w:hanging="667"/>
    </w:pPr>
    <w:rPr>
      <w:rFonts w:ascii="Times New Roman" w:eastAsia="Times New Roman" w:hAnsi="Times New Roman" w:cs="Times New Roman"/>
      <w:sz w:val="24"/>
      <w:szCs w:val="24"/>
    </w:rPr>
  </w:style>
  <w:style w:type="paragraph" w:customStyle="1" w:styleId="Style85">
    <w:name w:val="Style85"/>
    <w:basedOn w:val="a"/>
    <w:uiPriority w:val="99"/>
    <w:rsid w:val="00AF3C25"/>
    <w:pPr>
      <w:widowControl w:val="0"/>
      <w:autoSpaceDE w:val="0"/>
      <w:autoSpaceDN w:val="0"/>
      <w:adjustRightInd w:val="0"/>
      <w:spacing w:after="0" w:line="288" w:lineRule="exact"/>
      <w:ind w:firstLine="706"/>
      <w:jc w:val="both"/>
    </w:pPr>
    <w:rPr>
      <w:rFonts w:ascii="Times New Roman" w:eastAsia="Times New Roman" w:hAnsi="Times New Roman" w:cs="Times New Roman"/>
      <w:sz w:val="24"/>
      <w:szCs w:val="24"/>
    </w:rPr>
  </w:style>
  <w:style w:type="character" w:customStyle="1" w:styleId="FontStyle89">
    <w:name w:val="Font Style89"/>
    <w:uiPriority w:val="99"/>
    <w:rsid w:val="00AF3C25"/>
    <w:rPr>
      <w:rFonts w:ascii="Times New Roman" w:hAnsi="Times New Roman" w:cs="Times New Roman" w:hint="default"/>
      <w:b/>
      <w:bCs/>
      <w:sz w:val="26"/>
      <w:szCs w:val="26"/>
    </w:rPr>
  </w:style>
  <w:style w:type="character" w:customStyle="1" w:styleId="FontStyle90">
    <w:name w:val="Font Style90"/>
    <w:uiPriority w:val="99"/>
    <w:rsid w:val="00AF3C25"/>
    <w:rPr>
      <w:rFonts w:ascii="Times New Roman" w:hAnsi="Times New Roman" w:cs="Times New Roman" w:hint="default"/>
      <w:sz w:val="26"/>
      <w:szCs w:val="26"/>
    </w:rPr>
  </w:style>
  <w:style w:type="character" w:customStyle="1" w:styleId="FontStyle117">
    <w:name w:val="Font Style117"/>
    <w:uiPriority w:val="99"/>
    <w:rsid w:val="00AF3C25"/>
    <w:rPr>
      <w:rFonts w:ascii="Times New Roman" w:hAnsi="Times New Roman" w:cs="Times New Roman" w:hint="default"/>
      <w:b/>
      <w:bCs/>
      <w:sz w:val="18"/>
      <w:szCs w:val="18"/>
    </w:rPr>
  </w:style>
  <w:style w:type="character" w:customStyle="1" w:styleId="FontStyle129">
    <w:name w:val="Font Style129"/>
    <w:uiPriority w:val="99"/>
    <w:rsid w:val="00AF3C25"/>
    <w:rPr>
      <w:rFonts w:ascii="Times New Roman" w:hAnsi="Times New Roman" w:cs="Times New Roman" w:hint="default"/>
      <w:spacing w:val="-10"/>
      <w:sz w:val="30"/>
      <w:szCs w:val="30"/>
    </w:rPr>
  </w:style>
  <w:style w:type="character" w:customStyle="1" w:styleId="FontStyle133">
    <w:name w:val="Font Style133"/>
    <w:uiPriority w:val="99"/>
    <w:rsid w:val="00AF3C25"/>
    <w:rPr>
      <w:rFonts w:ascii="Times New Roman" w:hAnsi="Times New Roman" w:cs="Times New Roman" w:hint="default"/>
      <w:b/>
      <w:bCs/>
      <w:i/>
      <w:iCs/>
      <w:sz w:val="12"/>
      <w:szCs w:val="12"/>
    </w:rPr>
  </w:style>
  <w:style w:type="character" w:customStyle="1" w:styleId="FontStyle134">
    <w:name w:val="Font Style134"/>
    <w:uiPriority w:val="99"/>
    <w:rsid w:val="00AF3C25"/>
    <w:rPr>
      <w:rFonts w:ascii="Times New Roman" w:hAnsi="Times New Roman" w:cs="Times New Roman" w:hint="default"/>
      <w:sz w:val="20"/>
      <w:szCs w:val="20"/>
    </w:rPr>
  </w:style>
  <w:style w:type="character" w:customStyle="1" w:styleId="FontStyle135">
    <w:name w:val="Font Style135"/>
    <w:uiPriority w:val="99"/>
    <w:rsid w:val="00AF3C25"/>
    <w:rPr>
      <w:rFonts w:ascii="Times New Roman" w:hAnsi="Times New Roman" w:cs="Times New Roman" w:hint="default"/>
      <w:i/>
      <w:iCs/>
      <w:sz w:val="26"/>
      <w:szCs w:val="26"/>
    </w:rPr>
  </w:style>
  <w:style w:type="character" w:customStyle="1" w:styleId="FontStyle136">
    <w:name w:val="Font Style136"/>
    <w:uiPriority w:val="99"/>
    <w:rsid w:val="00AF3C25"/>
    <w:rPr>
      <w:rFonts w:ascii="Times New Roman" w:hAnsi="Times New Roman" w:cs="Times New Roman" w:hint="default"/>
      <w:b/>
      <w:bCs/>
      <w:i/>
      <w:iCs/>
      <w:sz w:val="16"/>
      <w:szCs w:val="16"/>
    </w:rPr>
  </w:style>
  <w:style w:type="numbering" w:customStyle="1" w:styleId="26">
    <w:name w:val="Нет списка2"/>
    <w:next w:val="a2"/>
    <w:uiPriority w:val="99"/>
    <w:semiHidden/>
    <w:unhideWhenUsed/>
    <w:rsid w:val="0033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A144-A6E0-437B-8428-9BAF20E3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19</Pages>
  <Words>6887</Words>
  <Characters>39258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Ermak</cp:lastModifiedBy>
  <cp:revision>100</cp:revision>
  <cp:lastPrinted>2017-11-01T10:03:00Z</cp:lastPrinted>
  <dcterms:created xsi:type="dcterms:W3CDTF">2015-11-12T11:25:00Z</dcterms:created>
  <dcterms:modified xsi:type="dcterms:W3CDTF">2020-03-23T12:43:00Z</dcterms:modified>
</cp:coreProperties>
</file>