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E9" w:rsidRPr="00E43CE9" w:rsidRDefault="00E43CE9" w:rsidP="00E43CE9">
      <w:pPr>
        <w:spacing w:after="427" w:line="240" w:lineRule="auto"/>
        <w:jc w:val="both"/>
        <w:textAlignment w:val="baseline"/>
        <w:outlineLvl w:val="0"/>
        <w:rPr>
          <w:rFonts w:eastAsia="Times New Roman" w:cs="Times New Roman"/>
          <w:b/>
          <w:bCs/>
          <w:color w:val="3B4256"/>
          <w:kern w:val="36"/>
          <w:sz w:val="36"/>
          <w:szCs w:val="36"/>
          <w:lang w:eastAsia="ru-RU"/>
        </w:rPr>
      </w:pPr>
      <w:r w:rsidRPr="00E43CE9">
        <w:rPr>
          <w:rFonts w:eastAsia="Times New Roman" w:cs="Times New Roman"/>
          <w:b/>
          <w:bCs/>
          <w:color w:val="3B4256"/>
          <w:kern w:val="36"/>
          <w:sz w:val="36"/>
          <w:szCs w:val="36"/>
          <w:lang w:eastAsia="ru-RU"/>
        </w:rPr>
        <w:t>Огнезащитная обработка материалов и конструкций – один из способов защиты от опасных факторов пожара</w:t>
      </w:r>
    </w:p>
    <w:p w:rsidR="00E43CE9" w:rsidRPr="00E43CE9" w:rsidRDefault="00E43CE9" w:rsidP="00E43CE9">
      <w:pPr>
        <w:spacing w:line="240" w:lineRule="auto"/>
        <w:jc w:val="both"/>
        <w:textAlignment w:val="baseline"/>
        <w:rPr>
          <w:rFonts w:eastAsia="Times New Roman" w:cs="Times New Roman"/>
          <w:color w:val="3B4256"/>
          <w:sz w:val="36"/>
          <w:szCs w:val="36"/>
          <w:lang w:eastAsia="ru-RU"/>
        </w:rPr>
      </w:pPr>
      <w:r w:rsidRPr="00E43CE9">
        <w:rPr>
          <w:rFonts w:eastAsia="Times New Roman" w:cs="Times New Roman"/>
          <w:color w:val="3B4256"/>
          <w:sz w:val="36"/>
          <w:szCs w:val="36"/>
          <w:lang w:eastAsia="ru-RU"/>
        </w:rPr>
        <w:t xml:space="preserve">Огнезащита осуществляется путем нанесения на поверхность или внедрения в объем защищаемого материала огнезащитного вещества. В дальнейшем, при пожаре огнезащитный состав будет препятствовать горению и как следствие распространению пламени. Огнезащитная обработка может применяться для деревянных, металлических, бетонных конструкций, а также для текстильных материалов, </w:t>
      </w:r>
      <w:proofErr w:type="spellStart"/>
      <w:r w:rsidRPr="00E43CE9">
        <w:rPr>
          <w:rFonts w:eastAsia="Times New Roman" w:cs="Times New Roman"/>
          <w:color w:val="3B4256"/>
          <w:sz w:val="36"/>
          <w:szCs w:val="36"/>
          <w:lang w:eastAsia="ru-RU"/>
        </w:rPr>
        <w:t>элетрокабельной</w:t>
      </w:r>
      <w:proofErr w:type="spellEnd"/>
      <w:r w:rsidRPr="00E43CE9">
        <w:rPr>
          <w:rFonts w:eastAsia="Times New Roman" w:cs="Times New Roman"/>
          <w:color w:val="3B4256"/>
          <w:sz w:val="36"/>
          <w:szCs w:val="36"/>
          <w:lang w:eastAsia="ru-RU"/>
        </w:rPr>
        <w:t xml:space="preserve"> продукции и других материалов при необходимости проведения огнезащитной обработки. </w:t>
      </w:r>
      <w:proofErr w:type="gramStart"/>
      <w:r w:rsidRPr="00E43CE9">
        <w:rPr>
          <w:rFonts w:eastAsia="Times New Roman" w:cs="Times New Roman"/>
          <w:color w:val="3B4256"/>
          <w:sz w:val="36"/>
          <w:szCs w:val="36"/>
          <w:lang w:eastAsia="ru-RU"/>
        </w:rPr>
        <w:t>Огнезащитный состав представляет собой вещество или материал, обладающие требуемой огнезащитной эффективностью и специально предназначенные для огнезащитной обработки различных объектов.</w:t>
      </w:r>
      <w:proofErr w:type="gramEnd"/>
      <w:r w:rsidRPr="00E43CE9">
        <w:rPr>
          <w:rFonts w:eastAsia="Times New Roman" w:cs="Times New Roman"/>
          <w:color w:val="3B4256"/>
          <w:sz w:val="36"/>
          <w:szCs w:val="36"/>
          <w:lang w:eastAsia="ru-RU"/>
        </w:rPr>
        <w:t xml:space="preserve"> Он наносится на поверхность обрабатываемого материала (поверхностная пропитка, окраска, обмазка и т.д.). Очень важно знать, что огнезащитную обработку могут производить организации, имеющие лицензию на данный вид деятельности, а состав, который будет применяться, должен иметь соответствующий сертификат и инструкцию на русском языке. Огнезащитные составы можно приобрести в магазинах и фирмах, специализирующихся на реализации сре</w:t>
      </w:r>
      <w:proofErr w:type="gramStart"/>
      <w:r w:rsidRPr="00E43CE9">
        <w:rPr>
          <w:rFonts w:eastAsia="Times New Roman" w:cs="Times New Roman"/>
          <w:color w:val="3B4256"/>
          <w:sz w:val="36"/>
          <w:szCs w:val="36"/>
          <w:lang w:eastAsia="ru-RU"/>
        </w:rPr>
        <w:t>дств пр</w:t>
      </w:r>
      <w:proofErr w:type="gramEnd"/>
      <w:r w:rsidRPr="00E43CE9">
        <w:rPr>
          <w:rFonts w:eastAsia="Times New Roman" w:cs="Times New Roman"/>
          <w:color w:val="3B4256"/>
          <w:sz w:val="36"/>
          <w:szCs w:val="36"/>
          <w:lang w:eastAsia="ru-RU"/>
        </w:rPr>
        <w:t>отивопожарной защиты. На сегодняшний день существует множество типов и различных марок огнезащитных составов, как отечественного, так и зарубежного производства. Выбор конкретной марки зависит от множества факторов, таких как: вид материала объекта огнезащиты, требуемая эффективность огнезащиты, требуемый внешний вид огнезащитного покрытия (цвет, структура и т.д.), условия эксплуатации покрытия.</w:t>
      </w:r>
    </w:p>
    <w:p w:rsidR="0064608D" w:rsidRPr="00E43CE9" w:rsidRDefault="0064608D" w:rsidP="00E43CE9">
      <w:pPr>
        <w:spacing w:line="240" w:lineRule="auto"/>
        <w:jc w:val="both"/>
        <w:rPr>
          <w:rFonts w:cs="Times New Roman"/>
          <w:sz w:val="36"/>
          <w:szCs w:val="36"/>
        </w:rPr>
      </w:pPr>
    </w:p>
    <w:sectPr w:rsidR="0064608D" w:rsidRPr="00E43CE9" w:rsidSect="0064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E43CE9"/>
    <w:rsid w:val="0064608D"/>
    <w:rsid w:val="00AA0F3F"/>
    <w:rsid w:val="00E4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8D"/>
  </w:style>
  <w:style w:type="paragraph" w:styleId="1">
    <w:name w:val="heading 1"/>
    <w:basedOn w:val="a"/>
    <w:link w:val="10"/>
    <w:uiPriority w:val="9"/>
    <w:qFormat/>
    <w:rsid w:val="00E43CE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CE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3C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1561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2024-08-01T06:24:00Z</dcterms:created>
  <dcterms:modified xsi:type="dcterms:W3CDTF">2024-08-01T06:25:00Z</dcterms:modified>
</cp:coreProperties>
</file>