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E4" w:rsidRPr="00E85BE4" w:rsidRDefault="00E85BE4" w:rsidP="00E85BE4">
      <w:pPr>
        <w:spacing w:after="0"/>
        <w:jc w:val="center"/>
        <w:rPr>
          <w:rFonts w:ascii="Times New Roman" w:hAnsi="Times New Roman"/>
          <w:sz w:val="28"/>
          <w:szCs w:val="28"/>
          <w:lang w:val="en-US"/>
        </w:rPr>
      </w:pPr>
      <w:r w:rsidRPr="00E85BE4">
        <w:rPr>
          <w:rFonts w:ascii="Times New Roman" w:hAnsi="Times New Roman"/>
          <w:b/>
          <w:noProof/>
          <w:sz w:val="28"/>
          <w:szCs w:val="28"/>
        </w:rPr>
        <w:drawing>
          <wp:inline distT="0" distB="0" distL="0" distR="0">
            <wp:extent cx="609600" cy="69532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8"/>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РОССИЙСКАЯ ФЕДЕРАЦИЯ</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РОСТОВСКАЯ ОБЛАСТЬ</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ТАЦИНСКИЙ РАЙОН</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МУНИЦИПАЛЬНОЕ ОБРАЗОВАНИЕ</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«ЕРМАКОВСКОЕ СЕЛЬСКОЕ ПОСЕЛЕНИЕ»</w:t>
      </w:r>
    </w:p>
    <w:p w:rsidR="00E85BE4" w:rsidRPr="00E85BE4" w:rsidRDefault="00E85BE4" w:rsidP="00686C53">
      <w:pPr>
        <w:pBdr>
          <w:bottom w:val="single" w:sz="12" w:space="1" w:color="auto"/>
        </w:pBdr>
        <w:spacing w:after="0"/>
        <w:jc w:val="center"/>
        <w:rPr>
          <w:rFonts w:ascii="Times New Roman" w:hAnsi="Times New Roman"/>
          <w:b/>
          <w:sz w:val="28"/>
          <w:szCs w:val="28"/>
        </w:rPr>
      </w:pPr>
      <w:r w:rsidRPr="00E85BE4">
        <w:rPr>
          <w:rFonts w:ascii="Times New Roman" w:hAnsi="Times New Roman"/>
          <w:b/>
          <w:sz w:val="28"/>
          <w:szCs w:val="28"/>
        </w:rPr>
        <w:t>АДМИНИСТРАЦИЯ ЕРМАКОВСКОГО СЕЛЬСКОГО ПОСЕЛЕНИЯ</w:t>
      </w:r>
    </w:p>
    <w:p w:rsidR="00E85BE4" w:rsidRPr="00E85BE4" w:rsidRDefault="00E85BE4" w:rsidP="00E85BE4">
      <w:pPr>
        <w:spacing w:after="0"/>
        <w:jc w:val="center"/>
        <w:rPr>
          <w:rFonts w:ascii="Times New Roman" w:hAnsi="Times New Roman"/>
          <w:b/>
          <w:sz w:val="28"/>
          <w:szCs w:val="28"/>
        </w:rPr>
      </w:pPr>
      <w:r w:rsidRPr="00E85BE4">
        <w:rPr>
          <w:rFonts w:ascii="Times New Roman" w:hAnsi="Times New Roman"/>
          <w:b/>
          <w:sz w:val="28"/>
          <w:szCs w:val="28"/>
        </w:rPr>
        <w:t>ПОСТАНОВЛЕНИЕ</w:t>
      </w:r>
    </w:p>
    <w:p w:rsidR="00E85BE4" w:rsidRPr="00E85BE4" w:rsidRDefault="00E85BE4" w:rsidP="00E85BE4">
      <w:pPr>
        <w:spacing w:after="0"/>
        <w:rPr>
          <w:rFonts w:ascii="Times New Roman" w:hAnsi="Times New Roman"/>
          <w:b/>
          <w:sz w:val="28"/>
          <w:szCs w:val="28"/>
        </w:rPr>
      </w:pPr>
    </w:p>
    <w:p w:rsidR="00E85BE4" w:rsidRPr="009C5D74" w:rsidRDefault="009C5D74" w:rsidP="00E85BE4">
      <w:pPr>
        <w:spacing w:after="0"/>
        <w:rPr>
          <w:rFonts w:ascii="Times New Roman" w:hAnsi="Times New Roman"/>
          <w:b/>
          <w:sz w:val="28"/>
          <w:szCs w:val="28"/>
        </w:rPr>
      </w:pPr>
      <w:r w:rsidRPr="009C5D74">
        <w:rPr>
          <w:rFonts w:ascii="Times New Roman" w:hAnsi="Times New Roman"/>
          <w:b/>
          <w:sz w:val="28"/>
          <w:szCs w:val="28"/>
        </w:rPr>
        <w:t>22</w:t>
      </w:r>
      <w:r>
        <w:rPr>
          <w:rFonts w:ascii="Times New Roman" w:hAnsi="Times New Roman"/>
          <w:b/>
          <w:sz w:val="28"/>
          <w:szCs w:val="28"/>
        </w:rPr>
        <w:t xml:space="preserve"> </w:t>
      </w:r>
      <w:r w:rsidRPr="009C5D74">
        <w:rPr>
          <w:rFonts w:ascii="Times New Roman" w:hAnsi="Times New Roman"/>
          <w:b/>
          <w:sz w:val="28"/>
          <w:szCs w:val="28"/>
        </w:rPr>
        <w:t>ию</w:t>
      </w:r>
      <w:r>
        <w:rPr>
          <w:rFonts w:ascii="Times New Roman" w:hAnsi="Times New Roman"/>
          <w:b/>
          <w:sz w:val="28"/>
          <w:szCs w:val="28"/>
        </w:rPr>
        <w:t>ля</w:t>
      </w:r>
      <w:r w:rsidR="00E85BE4" w:rsidRPr="00E85BE4">
        <w:rPr>
          <w:rFonts w:ascii="Times New Roman" w:hAnsi="Times New Roman"/>
          <w:b/>
          <w:sz w:val="28"/>
          <w:szCs w:val="28"/>
        </w:rPr>
        <w:t xml:space="preserve"> </w:t>
      </w:r>
      <w:r w:rsidR="00E85BE4">
        <w:rPr>
          <w:rFonts w:ascii="Times New Roman" w:hAnsi="Times New Roman"/>
          <w:b/>
          <w:sz w:val="28"/>
          <w:szCs w:val="28"/>
        </w:rPr>
        <w:t xml:space="preserve"> 202</w:t>
      </w:r>
      <w:r>
        <w:rPr>
          <w:rFonts w:ascii="Times New Roman" w:hAnsi="Times New Roman"/>
          <w:b/>
          <w:sz w:val="28"/>
          <w:szCs w:val="28"/>
        </w:rPr>
        <w:t>4</w:t>
      </w:r>
      <w:r w:rsidR="00E85BE4" w:rsidRPr="00E85BE4">
        <w:rPr>
          <w:rFonts w:ascii="Times New Roman" w:hAnsi="Times New Roman"/>
          <w:b/>
          <w:sz w:val="28"/>
          <w:szCs w:val="28"/>
        </w:rPr>
        <w:t xml:space="preserve"> года</w:t>
      </w:r>
      <w:r w:rsidR="00E85BE4" w:rsidRPr="00E85BE4">
        <w:rPr>
          <w:rFonts w:ascii="Times New Roman" w:hAnsi="Times New Roman"/>
          <w:b/>
          <w:sz w:val="28"/>
          <w:szCs w:val="28"/>
        </w:rPr>
        <w:tab/>
      </w:r>
      <w:r w:rsidR="00E85BE4" w:rsidRPr="00E85BE4">
        <w:rPr>
          <w:rFonts w:ascii="Times New Roman" w:hAnsi="Times New Roman"/>
          <w:b/>
          <w:sz w:val="28"/>
          <w:szCs w:val="28"/>
        </w:rPr>
        <w:tab/>
      </w:r>
      <w:r w:rsidR="00E85BE4" w:rsidRPr="00E85BE4">
        <w:rPr>
          <w:rFonts w:ascii="Times New Roman" w:hAnsi="Times New Roman"/>
          <w:b/>
          <w:sz w:val="28"/>
          <w:szCs w:val="28"/>
        </w:rPr>
        <w:tab/>
        <w:t xml:space="preserve">         № </w:t>
      </w:r>
      <w:r>
        <w:rPr>
          <w:rFonts w:ascii="Times New Roman" w:hAnsi="Times New Roman"/>
          <w:b/>
          <w:sz w:val="28"/>
          <w:szCs w:val="28"/>
        </w:rPr>
        <w:t>92</w:t>
      </w:r>
      <w:r w:rsidR="00E85BE4" w:rsidRPr="00E85BE4">
        <w:rPr>
          <w:rFonts w:ascii="Times New Roman" w:hAnsi="Times New Roman"/>
          <w:b/>
          <w:sz w:val="28"/>
          <w:szCs w:val="28"/>
        </w:rPr>
        <w:t xml:space="preserve"> </w:t>
      </w:r>
      <w:r w:rsidR="00E85BE4">
        <w:rPr>
          <w:rFonts w:ascii="Times New Roman" w:hAnsi="Times New Roman"/>
          <w:b/>
          <w:sz w:val="28"/>
          <w:szCs w:val="28"/>
        </w:rPr>
        <w:t xml:space="preserve"> </w:t>
      </w:r>
      <w:r w:rsidR="00E85BE4" w:rsidRPr="00E85BE4">
        <w:rPr>
          <w:rFonts w:ascii="Times New Roman" w:hAnsi="Times New Roman"/>
          <w:b/>
          <w:sz w:val="28"/>
          <w:szCs w:val="28"/>
        </w:rPr>
        <w:t xml:space="preserve">                           ст. Ермаковская</w:t>
      </w:r>
    </w:p>
    <w:p w:rsidR="00E85BE4" w:rsidRPr="009C5D74" w:rsidRDefault="00E85BE4" w:rsidP="00E85BE4">
      <w:pPr>
        <w:spacing w:after="0"/>
        <w:rPr>
          <w:rFonts w:ascii="Times New Roman" w:hAnsi="Times New Roman"/>
          <w:b/>
          <w:sz w:val="28"/>
          <w:szCs w:val="28"/>
        </w:rPr>
      </w:pPr>
    </w:p>
    <w:p w:rsidR="009C5D74" w:rsidRPr="00C351FE" w:rsidRDefault="009C5D74" w:rsidP="009C5D74">
      <w:pPr>
        <w:tabs>
          <w:tab w:val="left" w:pos="5103"/>
        </w:tabs>
        <w:suppressAutoHyphens/>
        <w:ind w:right="4353"/>
        <w:jc w:val="both"/>
        <w:rPr>
          <w:rFonts w:ascii="Times New Roman" w:hAnsi="Times New Roman"/>
          <w:bCs/>
          <w:sz w:val="28"/>
          <w:lang w:eastAsia="ar-SA"/>
        </w:rPr>
      </w:pPr>
      <w:r w:rsidRPr="00C351FE">
        <w:rPr>
          <w:rFonts w:ascii="Times New Roman" w:hAnsi="Times New Roman"/>
          <w:bCs/>
          <w:sz w:val="28"/>
          <w:lang w:eastAsia="ar-SA"/>
        </w:rPr>
        <w:t>Об утверждении административного регламента предо</w:t>
      </w:r>
      <w:bookmarkStart w:id="0" w:name="_Hlk99367791"/>
      <w:bookmarkStart w:id="1" w:name="_Hlk98851985"/>
      <w:r>
        <w:rPr>
          <w:rFonts w:ascii="Times New Roman" w:hAnsi="Times New Roman"/>
          <w:bCs/>
          <w:sz w:val="28"/>
          <w:lang w:eastAsia="ar-SA"/>
        </w:rPr>
        <w:t>ставления муниципальной услуги «</w:t>
      </w:r>
      <w:r w:rsidRPr="00C351FE">
        <w:rPr>
          <w:rFonts w:ascii="Times New Roman" w:hAnsi="Times New Roman"/>
          <w:bCs/>
          <w:sz w:val="28"/>
          <w:lang w:eastAsia="ar-SA"/>
        </w:rPr>
        <w:t>Присвоение адреса объекту адресации, изменение и аннулирование такого адреса</w:t>
      </w:r>
      <w:bookmarkEnd w:id="0"/>
      <w:bookmarkEnd w:id="1"/>
      <w:r>
        <w:rPr>
          <w:rFonts w:ascii="Times New Roman" w:hAnsi="Times New Roman"/>
          <w:bCs/>
          <w:sz w:val="28"/>
          <w:lang w:eastAsia="ar-SA"/>
        </w:rPr>
        <w:t>»</w:t>
      </w:r>
    </w:p>
    <w:p w:rsidR="00F4297C" w:rsidRPr="009C5D74" w:rsidRDefault="009C5D74" w:rsidP="009C5D74">
      <w:pPr>
        <w:suppressAutoHyphens/>
        <w:spacing w:after="120"/>
        <w:jc w:val="both"/>
        <w:rPr>
          <w:rFonts w:ascii="Times New Roman" w:hAnsi="Times New Roman"/>
          <w:sz w:val="28"/>
          <w:szCs w:val="28"/>
        </w:rPr>
      </w:pPr>
      <w:r>
        <w:rPr>
          <w:rFonts w:ascii="Times New Roman" w:hAnsi="Times New Roman" w:cs="Arial"/>
          <w:sz w:val="28"/>
          <w:szCs w:val="28"/>
          <w:lang w:eastAsia="ar-SA"/>
        </w:rPr>
        <w:t xml:space="preserve">       </w:t>
      </w:r>
      <w:r w:rsidRPr="00C351FE">
        <w:rPr>
          <w:rFonts w:ascii="Times New Roman" w:hAnsi="Times New Roman" w:cs="Arial"/>
          <w:sz w:val="28"/>
          <w:szCs w:val="28"/>
          <w:lang w:eastAsia="ar-SA"/>
        </w:rPr>
        <w:t>В соответствии с Федеральным законом от 06.10</w:t>
      </w:r>
      <w:r>
        <w:rPr>
          <w:rFonts w:ascii="Times New Roman" w:hAnsi="Times New Roman" w:cs="Arial"/>
          <w:sz w:val="28"/>
          <w:szCs w:val="28"/>
          <w:lang w:eastAsia="ar-SA"/>
        </w:rPr>
        <w:t>.2003 № 131-ФЗ «</w:t>
      </w:r>
      <w:r w:rsidRPr="00C351FE">
        <w:rPr>
          <w:rFonts w:ascii="Times New Roman" w:hAnsi="Times New Roman" w:cs="Arial"/>
          <w:sz w:val="28"/>
          <w:szCs w:val="28"/>
          <w:lang w:eastAsia="ar-SA"/>
        </w:rPr>
        <w:t>Об общих принципах орга</w:t>
      </w:r>
      <w:r>
        <w:rPr>
          <w:rFonts w:ascii="Times New Roman" w:hAnsi="Times New Roman" w:cs="Arial"/>
          <w:sz w:val="28"/>
          <w:szCs w:val="28"/>
          <w:lang w:eastAsia="ar-SA"/>
        </w:rPr>
        <w:t>низации местного самоуправления»</w:t>
      </w:r>
      <w:r w:rsidRPr="00C351FE">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w:t>
      </w:r>
      <w:r w:rsidRPr="00C351FE">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sidRPr="00C351FE">
        <w:rPr>
          <w:rFonts w:ascii="Times New Roman" w:hAnsi="Times New Roman"/>
          <w:sz w:val="28"/>
          <w:szCs w:val="28"/>
        </w:rPr>
        <w:t xml:space="preserve">, руководствуясь Уставом муниципального образования </w:t>
      </w:r>
      <w:r>
        <w:rPr>
          <w:rFonts w:ascii="Times New Roman" w:hAnsi="Times New Roman"/>
          <w:sz w:val="28"/>
          <w:szCs w:val="28"/>
        </w:rPr>
        <w:t>«Ермаковское</w:t>
      </w:r>
      <w:r w:rsidRPr="00C351FE">
        <w:rPr>
          <w:rFonts w:ascii="Times New Roman" w:hAnsi="Times New Roman"/>
          <w:sz w:val="28"/>
          <w:szCs w:val="28"/>
        </w:rPr>
        <w:t xml:space="preserve"> сельское поселение»,</w:t>
      </w:r>
    </w:p>
    <w:p w:rsidR="00EA3E41" w:rsidRPr="00F4297C" w:rsidRDefault="00EA3E41" w:rsidP="00F4297C">
      <w:pPr>
        <w:suppressAutoHyphens/>
        <w:spacing w:after="0" w:line="240" w:lineRule="auto"/>
        <w:jc w:val="both"/>
        <w:rPr>
          <w:rFonts w:ascii="Times New Roman" w:hAnsi="Times New Roman"/>
          <w:sz w:val="28"/>
          <w:szCs w:val="28"/>
        </w:rPr>
      </w:pPr>
    </w:p>
    <w:p w:rsidR="00EA3E41" w:rsidRDefault="00B61FEF" w:rsidP="00686C53">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ПОСТАНОВЛЯЕТ:</w:t>
      </w:r>
    </w:p>
    <w:p w:rsidR="00686C53" w:rsidRPr="00686C53" w:rsidRDefault="00686C53" w:rsidP="00686C53">
      <w:pPr>
        <w:suppressAutoHyphens/>
        <w:spacing w:after="0" w:line="240" w:lineRule="auto"/>
        <w:jc w:val="center"/>
        <w:rPr>
          <w:rFonts w:ascii="Times New Roman" w:hAnsi="Times New Roman"/>
          <w:b/>
          <w:bCs/>
          <w:sz w:val="28"/>
          <w:szCs w:val="28"/>
        </w:rPr>
      </w:pPr>
    </w:p>
    <w:p w:rsidR="009C5D74" w:rsidRPr="00C351FE" w:rsidRDefault="009C5D74" w:rsidP="009C5D74">
      <w:pPr>
        <w:tabs>
          <w:tab w:val="left" w:pos="298"/>
        </w:tabs>
        <w:spacing w:after="0"/>
        <w:ind w:left="23" w:right="20" w:firstLine="522"/>
        <w:jc w:val="both"/>
        <w:rPr>
          <w:rFonts w:ascii="Times New Roman" w:hAnsi="Times New Roman"/>
          <w:sz w:val="28"/>
          <w:szCs w:val="28"/>
        </w:rPr>
      </w:pPr>
      <w:r w:rsidRPr="00C351FE">
        <w:rPr>
          <w:rFonts w:ascii="Times New Roman" w:hAnsi="Times New Roman"/>
          <w:sz w:val="28"/>
          <w:szCs w:val="28"/>
        </w:rPr>
        <w:t>1. Утвердить прилагаемый Административный регламент предо</w:t>
      </w:r>
      <w:bookmarkStart w:id="2" w:name="_Hlk94093005"/>
      <w:r>
        <w:rPr>
          <w:rFonts w:ascii="Times New Roman" w:hAnsi="Times New Roman"/>
          <w:sz w:val="28"/>
          <w:szCs w:val="28"/>
        </w:rPr>
        <w:t>ставления муниципальной услуги «</w:t>
      </w:r>
      <w:r w:rsidRPr="00C351FE">
        <w:rPr>
          <w:rFonts w:ascii="Times New Roman" w:hAnsi="Times New Roman"/>
          <w:sz w:val="28"/>
          <w:szCs w:val="28"/>
        </w:rPr>
        <w:t>Присвоение адреса объекту адресации, изменение и аннулирование такого адреса</w:t>
      </w:r>
      <w:bookmarkEnd w:id="2"/>
      <w:r>
        <w:rPr>
          <w:rFonts w:ascii="Times New Roman" w:hAnsi="Times New Roman"/>
          <w:sz w:val="28"/>
          <w:szCs w:val="28"/>
        </w:rPr>
        <w:t>»</w:t>
      </w:r>
      <w:r w:rsidRPr="00C351FE">
        <w:rPr>
          <w:rFonts w:ascii="Times New Roman" w:hAnsi="Times New Roman"/>
          <w:sz w:val="28"/>
          <w:szCs w:val="28"/>
        </w:rPr>
        <w:t>.</w:t>
      </w:r>
    </w:p>
    <w:p w:rsidR="009C5D74" w:rsidRDefault="009C5D74" w:rsidP="009C5D74">
      <w:pPr>
        <w:tabs>
          <w:tab w:val="left" w:pos="298"/>
        </w:tabs>
        <w:spacing w:after="0"/>
        <w:ind w:left="23" w:right="20" w:firstLine="522"/>
        <w:jc w:val="both"/>
        <w:rPr>
          <w:rFonts w:ascii="Times New Roman" w:hAnsi="Times New Roman"/>
          <w:sz w:val="28"/>
          <w:szCs w:val="28"/>
        </w:rPr>
      </w:pPr>
      <w:bookmarkStart w:id="3" w:name="_Hlk94090983"/>
      <w:r w:rsidRPr="00C351FE">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C351FE">
        <w:rPr>
          <w:rFonts w:ascii="Times New Roman" w:hAnsi="Times New Roman"/>
          <w:sz w:val="28"/>
          <w:szCs w:val="28"/>
          <w:shd w:val="clear" w:color="auto" w:fill="FFFFFF"/>
        </w:rPr>
        <w:t xml:space="preserve"> силу постановлени</w:t>
      </w:r>
      <w:bookmarkEnd w:id="3"/>
      <w:r>
        <w:rPr>
          <w:rFonts w:ascii="Times New Roman" w:hAnsi="Times New Roman"/>
          <w:sz w:val="28"/>
          <w:szCs w:val="28"/>
          <w:shd w:val="clear" w:color="auto" w:fill="FFFFFF"/>
        </w:rPr>
        <w:t>я</w:t>
      </w:r>
      <w:r w:rsidRPr="00C351FE">
        <w:rPr>
          <w:rFonts w:ascii="Times New Roman" w:hAnsi="Times New Roman"/>
          <w:sz w:val="28"/>
          <w:szCs w:val="28"/>
          <w:shd w:val="clear" w:color="auto" w:fill="FFFFFF"/>
        </w:rPr>
        <w:t xml:space="preserve"> </w:t>
      </w:r>
      <w:r w:rsidRPr="00C351FE">
        <w:rPr>
          <w:rFonts w:ascii="Times New Roman" w:hAnsi="Times New Roman"/>
          <w:kern w:val="1"/>
          <w:sz w:val="28"/>
          <w:szCs w:val="28"/>
          <w:lang w:eastAsia="ar-SA"/>
        </w:rPr>
        <w:t>гл</w:t>
      </w:r>
      <w:r>
        <w:rPr>
          <w:rFonts w:ascii="Times New Roman" w:hAnsi="Times New Roman"/>
          <w:kern w:val="1"/>
          <w:sz w:val="28"/>
          <w:szCs w:val="28"/>
          <w:lang w:eastAsia="ar-SA"/>
        </w:rPr>
        <w:t>авы  Администрации Ермаковское</w:t>
      </w:r>
      <w:r w:rsidRPr="00C351FE">
        <w:rPr>
          <w:rFonts w:ascii="Times New Roman" w:hAnsi="Times New Roman"/>
          <w:kern w:val="1"/>
          <w:sz w:val="28"/>
          <w:szCs w:val="28"/>
          <w:lang w:eastAsia="ar-SA"/>
        </w:rPr>
        <w:t xml:space="preserve"> сельского поселения</w:t>
      </w:r>
      <w:r>
        <w:rPr>
          <w:rFonts w:ascii="Times New Roman" w:hAnsi="Times New Roman"/>
          <w:sz w:val="28"/>
          <w:szCs w:val="28"/>
        </w:rPr>
        <w:t>:</w:t>
      </w:r>
    </w:p>
    <w:p w:rsidR="009C5D74" w:rsidRDefault="009C5D74" w:rsidP="009C5D74">
      <w:pPr>
        <w:tabs>
          <w:tab w:val="left" w:pos="298"/>
        </w:tabs>
        <w:spacing w:after="0"/>
        <w:ind w:left="23" w:right="20" w:firstLine="522"/>
        <w:jc w:val="both"/>
        <w:rPr>
          <w:rFonts w:ascii="Times New Roman" w:hAnsi="Times New Roman"/>
          <w:bCs/>
          <w:sz w:val="28"/>
          <w:szCs w:val="28"/>
          <w:shd w:val="clear" w:color="auto" w:fill="FFFFFF"/>
        </w:rPr>
      </w:pPr>
      <w:r>
        <w:rPr>
          <w:rFonts w:ascii="Times New Roman" w:hAnsi="Times New Roman"/>
          <w:sz w:val="28"/>
          <w:szCs w:val="28"/>
        </w:rPr>
        <w:t xml:space="preserve"> -</w:t>
      </w:r>
      <w:r w:rsidRPr="00C351FE">
        <w:rPr>
          <w:rFonts w:ascii="Times New Roman" w:hAnsi="Times New Roman"/>
          <w:sz w:val="28"/>
          <w:szCs w:val="28"/>
        </w:rPr>
        <w:t xml:space="preserve"> </w:t>
      </w:r>
      <w:r>
        <w:rPr>
          <w:rFonts w:ascii="Times New Roman" w:hAnsi="Times New Roman"/>
          <w:bCs/>
          <w:sz w:val="28"/>
          <w:szCs w:val="28"/>
        </w:rPr>
        <w:t>от 21.10.2022</w:t>
      </w:r>
      <w:r w:rsidRPr="00C351FE">
        <w:rPr>
          <w:rFonts w:ascii="Times New Roman" w:hAnsi="Times New Roman"/>
          <w:bCs/>
          <w:sz w:val="28"/>
          <w:szCs w:val="28"/>
        </w:rPr>
        <w:t>г.</w:t>
      </w:r>
      <w:r>
        <w:rPr>
          <w:rFonts w:ascii="Times New Roman" w:hAnsi="Times New Roman"/>
          <w:bCs/>
          <w:sz w:val="28"/>
          <w:szCs w:val="28"/>
        </w:rPr>
        <w:t xml:space="preserve"> № 28</w:t>
      </w:r>
      <w:r w:rsidRPr="00C351FE">
        <w:rPr>
          <w:rFonts w:ascii="Times New Roman" w:hAnsi="Times New Roman"/>
          <w:bCs/>
          <w:sz w:val="28"/>
          <w:szCs w:val="28"/>
        </w:rPr>
        <w:t xml:space="preserve"> «</w:t>
      </w:r>
      <w:r w:rsidRPr="00C351FE">
        <w:rPr>
          <w:rFonts w:ascii="Times New Roman" w:hAnsi="Times New Roman"/>
          <w:sz w:val="28"/>
          <w:szCs w:val="28"/>
        </w:rPr>
        <w:t>Об утверждении Административного регламента предоставления муниципальной услуги «</w:t>
      </w:r>
      <w:r w:rsidRPr="00B43474">
        <w:rPr>
          <w:rFonts w:ascii="Times New Roman" w:hAnsi="Times New Roman"/>
          <w:sz w:val="28"/>
          <w:lang w:eastAsia="ar-SA"/>
        </w:rPr>
        <w:t>Присвоение  адреса объекту адресации и аннулирование такого адреса</w:t>
      </w:r>
      <w:r w:rsidRPr="00C351FE">
        <w:rPr>
          <w:rFonts w:ascii="Times New Roman" w:hAnsi="Times New Roman"/>
          <w:sz w:val="28"/>
          <w:szCs w:val="28"/>
        </w:rPr>
        <w:t>»</w:t>
      </w:r>
      <w:r>
        <w:rPr>
          <w:rFonts w:ascii="Times New Roman" w:hAnsi="Times New Roman"/>
          <w:bCs/>
          <w:sz w:val="28"/>
          <w:szCs w:val="28"/>
          <w:shd w:val="clear" w:color="auto" w:fill="FFFFFF"/>
        </w:rPr>
        <w:t>.</w:t>
      </w:r>
    </w:p>
    <w:p w:rsidR="009C5D74" w:rsidRPr="00C351FE" w:rsidRDefault="009C5D74" w:rsidP="009C5D74">
      <w:pPr>
        <w:tabs>
          <w:tab w:val="left" w:pos="298"/>
        </w:tabs>
        <w:spacing w:after="0"/>
        <w:ind w:left="23" w:firstLine="522"/>
        <w:jc w:val="both"/>
        <w:rPr>
          <w:rFonts w:ascii="Times New Roman" w:hAnsi="Times New Roman"/>
          <w:sz w:val="28"/>
          <w:szCs w:val="28"/>
        </w:rPr>
      </w:pPr>
      <w:r w:rsidRPr="00C351FE">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9C5D74" w:rsidRDefault="009C5D74" w:rsidP="009C5D74">
      <w:pPr>
        <w:tabs>
          <w:tab w:val="left" w:pos="298"/>
        </w:tabs>
        <w:spacing w:after="0"/>
        <w:ind w:left="23" w:firstLine="522"/>
        <w:jc w:val="both"/>
        <w:rPr>
          <w:rFonts w:ascii="Times New Roman" w:hAnsi="Times New Roman"/>
          <w:sz w:val="28"/>
          <w:szCs w:val="28"/>
        </w:rPr>
      </w:pPr>
      <w:r w:rsidRPr="00C351FE">
        <w:rPr>
          <w:rFonts w:ascii="Times New Roman" w:hAnsi="Times New Roman"/>
          <w:sz w:val="28"/>
          <w:szCs w:val="28"/>
        </w:rPr>
        <w:t>4. Контроль за исполнением настоящего постановления оставляю за собой.</w:t>
      </w:r>
    </w:p>
    <w:p w:rsidR="009C5D74" w:rsidRPr="00C351FE" w:rsidRDefault="009C5D74" w:rsidP="009C5D74">
      <w:pPr>
        <w:tabs>
          <w:tab w:val="left" w:pos="298"/>
        </w:tabs>
        <w:spacing w:after="0"/>
        <w:ind w:left="23" w:firstLine="522"/>
        <w:jc w:val="both"/>
        <w:rPr>
          <w:rFonts w:ascii="Times New Roman" w:hAnsi="Times New Roman"/>
          <w:sz w:val="28"/>
          <w:szCs w:val="28"/>
        </w:rPr>
      </w:pPr>
    </w:p>
    <w:p w:rsidR="00D45261" w:rsidRPr="00BC26AD" w:rsidRDefault="00D45261" w:rsidP="00B561C9">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D45261">
        <w:rPr>
          <w:rFonts w:ascii="Times New Roman" w:hAnsi="Times New Roman"/>
          <w:sz w:val="28"/>
          <w:szCs w:val="28"/>
        </w:rPr>
        <w:t xml:space="preserve"> А</w:t>
      </w:r>
      <w:r w:rsidRPr="00BC26AD">
        <w:rPr>
          <w:rFonts w:ascii="Times New Roman" w:hAnsi="Times New Roman"/>
          <w:sz w:val="28"/>
          <w:szCs w:val="28"/>
        </w:rPr>
        <w:t xml:space="preserve">дминистрации </w:t>
      </w:r>
    </w:p>
    <w:p w:rsidR="00D03AAE" w:rsidRPr="00BD0E7C" w:rsidRDefault="00E85BE4" w:rsidP="00686C53">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4656D">
        <w:rPr>
          <w:rFonts w:ascii="Times New Roman" w:hAnsi="Times New Roman"/>
          <w:sz w:val="28"/>
          <w:szCs w:val="28"/>
        </w:rPr>
        <w:t xml:space="preserve">ского </w:t>
      </w:r>
      <w:r w:rsidR="00D03AAE" w:rsidRPr="00BC26AD">
        <w:rPr>
          <w:rFonts w:ascii="Times New Roman" w:hAnsi="Times New Roman"/>
          <w:sz w:val="28"/>
          <w:szCs w:val="28"/>
        </w:rPr>
        <w:t xml:space="preserve"> </w:t>
      </w:r>
      <w:r w:rsidR="00686C53">
        <w:rPr>
          <w:rFonts w:ascii="Times New Roman" w:hAnsi="Times New Roman"/>
          <w:sz w:val="28"/>
          <w:szCs w:val="28"/>
        </w:rPr>
        <w:t xml:space="preserve"> сельского поселения</w:t>
      </w:r>
      <w:r w:rsidR="00D45261">
        <w:rPr>
          <w:rFonts w:ascii="Times New Roman" w:hAnsi="Times New Roman"/>
          <w:sz w:val="28"/>
          <w:szCs w:val="28"/>
        </w:rPr>
        <w:t xml:space="preserve">                  </w:t>
      </w:r>
      <w:r w:rsidR="00686C53">
        <w:rPr>
          <w:rFonts w:ascii="Times New Roman" w:hAnsi="Times New Roman"/>
          <w:sz w:val="28"/>
          <w:szCs w:val="28"/>
        </w:rPr>
        <w:t xml:space="preserve">               </w:t>
      </w:r>
      <w:r w:rsidR="0054656D">
        <w:rPr>
          <w:rFonts w:ascii="Times New Roman" w:hAnsi="Times New Roman"/>
          <w:sz w:val="28"/>
          <w:szCs w:val="28"/>
        </w:rPr>
        <w:t xml:space="preserve">  </w:t>
      </w:r>
      <w:r w:rsidR="00686C53">
        <w:rPr>
          <w:rFonts w:ascii="Times New Roman" w:hAnsi="Times New Roman"/>
          <w:sz w:val="28"/>
          <w:szCs w:val="28"/>
        </w:rPr>
        <w:t>Е.В.Калашников</w:t>
      </w:r>
    </w:p>
    <w:p w:rsidR="00D03AAE" w:rsidRDefault="00D45261" w:rsidP="006362D3">
      <w:pPr>
        <w:widowControl w:val="0"/>
        <w:overflowPunct w:val="0"/>
        <w:autoSpaceDE w:val="0"/>
        <w:autoSpaceDN w:val="0"/>
        <w:adjustRightInd w:val="0"/>
        <w:spacing w:after="0" w:line="240" w:lineRule="auto"/>
        <w:ind w:right="2060"/>
        <w:jc w:val="both"/>
        <w:rPr>
          <w:rFonts w:ascii="Times New Roman" w:hAnsi="Times New Roman"/>
          <w:b/>
          <w:bCs/>
          <w:sz w:val="27"/>
          <w:szCs w:val="27"/>
        </w:rPr>
      </w:pPr>
      <w:r>
        <w:rPr>
          <w:rFonts w:ascii="Times New Roman" w:hAnsi="Times New Roman"/>
          <w:b/>
          <w:bCs/>
          <w:sz w:val="27"/>
          <w:szCs w:val="27"/>
        </w:rPr>
        <w:t xml:space="preserve">           </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rsidP="00686C53">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5267"/>
      </w:tblGrid>
      <w:tr w:rsidR="009C5D74" w:rsidRPr="00C351FE" w:rsidTr="006A50F1">
        <w:tc>
          <w:tcPr>
            <w:tcW w:w="5267" w:type="dxa"/>
            <w:shd w:val="clear" w:color="auto" w:fill="auto"/>
          </w:tcPr>
          <w:p w:rsidR="009C5D74" w:rsidRPr="00C351FE" w:rsidRDefault="009C5D74" w:rsidP="006A50F1">
            <w:pPr>
              <w:rPr>
                <w:rFonts w:ascii="Times New Roman" w:hAnsi="Times New Roman"/>
                <w:sz w:val="20"/>
                <w:szCs w:val="20"/>
                <w:lang w:eastAsia="en-US"/>
              </w:rPr>
            </w:pPr>
          </w:p>
          <w:p w:rsidR="009C5D74" w:rsidRPr="00B46074" w:rsidRDefault="009C5D74" w:rsidP="00F535D7">
            <w:pPr>
              <w:spacing w:after="0"/>
              <w:rPr>
                <w:rFonts w:ascii="Times New Roman" w:hAnsi="Times New Roman"/>
                <w:lang w:eastAsia="en-US"/>
              </w:rPr>
            </w:pPr>
            <w:r w:rsidRPr="00B46074">
              <w:rPr>
                <w:rFonts w:ascii="Times New Roman" w:hAnsi="Times New Roman"/>
                <w:lang w:eastAsia="en-US"/>
              </w:rPr>
              <w:t>Приложение</w:t>
            </w:r>
          </w:p>
          <w:p w:rsidR="009C5D74" w:rsidRPr="00B46074" w:rsidRDefault="009C5D74" w:rsidP="00F535D7">
            <w:pPr>
              <w:spacing w:after="0"/>
              <w:rPr>
                <w:rFonts w:ascii="Times New Roman" w:hAnsi="Times New Roman"/>
                <w:lang w:eastAsia="en-US"/>
              </w:rPr>
            </w:pPr>
            <w:r w:rsidRPr="00B46074">
              <w:rPr>
                <w:rFonts w:ascii="Times New Roman" w:hAnsi="Times New Roman"/>
                <w:lang w:eastAsia="en-US"/>
              </w:rPr>
              <w:t xml:space="preserve">к постановлению Администрации </w:t>
            </w:r>
          </w:p>
          <w:p w:rsidR="009C5D74" w:rsidRPr="00B46074" w:rsidRDefault="00F535D7" w:rsidP="00F535D7">
            <w:pPr>
              <w:spacing w:after="0"/>
              <w:rPr>
                <w:rFonts w:ascii="Times New Roman" w:hAnsi="Times New Roman"/>
                <w:lang w:eastAsia="en-US"/>
              </w:rPr>
            </w:pPr>
            <w:r>
              <w:rPr>
                <w:rFonts w:ascii="Times New Roman" w:hAnsi="Times New Roman"/>
                <w:lang w:eastAsia="en-US"/>
              </w:rPr>
              <w:t>Ермаковского</w:t>
            </w:r>
            <w:r w:rsidR="009C5D74" w:rsidRPr="00B46074">
              <w:rPr>
                <w:rFonts w:ascii="Times New Roman" w:hAnsi="Times New Roman"/>
                <w:lang w:eastAsia="en-US"/>
              </w:rPr>
              <w:t xml:space="preserve">  сельского поселения</w:t>
            </w:r>
          </w:p>
          <w:p w:rsidR="009C5D74" w:rsidRPr="00C351FE" w:rsidRDefault="00F535D7" w:rsidP="00F535D7">
            <w:pPr>
              <w:spacing w:after="0"/>
              <w:rPr>
                <w:rFonts w:ascii="Times New Roman" w:hAnsi="Times New Roman"/>
                <w:sz w:val="20"/>
                <w:szCs w:val="20"/>
                <w:lang w:eastAsia="en-US"/>
              </w:rPr>
            </w:pPr>
            <w:r>
              <w:rPr>
                <w:rFonts w:ascii="Times New Roman" w:hAnsi="Times New Roman"/>
                <w:lang w:eastAsia="en-US"/>
              </w:rPr>
              <w:t>от 22.07.2024</w:t>
            </w:r>
            <w:r w:rsidR="009C5D74" w:rsidRPr="00B46074">
              <w:rPr>
                <w:rFonts w:ascii="Times New Roman" w:hAnsi="Times New Roman"/>
                <w:lang w:eastAsia="en-US"/>
              </w:rPr>
              <w:t xml:space="preserve">г. </w:t>
            </w:r>
            <w:r w:rsidR="009C5D74">
              <w:rPr>
                <w:rFonts w:ascii="Times New Roman" w:hAnsi="Times New Roman"/>
                <w:lang w:eastAsia="en-US"/>
              </w:rPr>
              <w:t xml:space="preserve"> № </w:t>
            </w:r>
            <w:r>
              <w:rPr>
                <w:rFonts w:ascii="Times New Roman" w:hAnsi="Times New Roman"/>
                <w:lang w:eastAsia="en-US"/>
              </w:rPr>
              <w:t>92</w:t>
            </w:r>
          </w:p>
        </w:tc>
      </w:tr>
    </w:tbl>
    <w:p w:rsidR="009C5D74" w:rsidRPr="00C351FE" w:rsidRDefault="009C5D74" w:rsidP="009C5D74">
      <w:pPr>
        <w:overflowPunct w:val="0"/>
        <w:autoSpaceDE w:val="0"/>
        <w:autoSpaceDN w:val="0"/>
        <w:adjustRightInd w:val="0"/>
        <w:spacing w:line="221" w:lineRule="auto"/>
        <w:ind w:right="2060"/>
        <w:rPr>
          <w:rFonts w:ascii="Times New Roman" w:hAnsi="Times New Roman"/>
          <w:b/>
          <w:bCs/>
          <w:sz w:val="27"/>
          <w:szCs w:val="27"/>
        </w:rPr>
      </w:pPr>
    </w:p>
    <w:p w:rsidR="009C5D74" w:rsidRPr="00C351FE" w:rsidRDefault="009C5D74" w:rsidP="009C5D74">
      <w:pPr>
        <w:autoSpaceDE w:val="0"/>
        <w:autoSpaceDN w:val="0"/>
        <w:adjustRightInd w:val="0"/>
        <w:jc w:val="center"/>
        <w:outlineLvl w:val="0"/>
        <w:rPr>
          <w:rFonts w:ascii="Times New Roman" w:hAnsi="Times New Roman"/>
          <w:b/>
          <w:sz w:val="28"/>
          <w:szCs w:val="28"/>
        </w:rPr>
      </w:pPr>
      <w:r w:rsidRPr="00C351FE">
        <w:rPr>
          <w:rFonts w:ascii="Times New Roman" w:hAnsi="Times New Roman"/>
          <w:b/>
          <w:sz w:val="28"/>
          <w:szCs w:val="28"/>
        </w:rPr>
        <w:t>АДМИНИСТРАТИВНЫЙ РЕГЛАМЕНТ</w:t>
      </w:r>
      <w:r w:rsidRPr="00C351FE">
        <w:rPr>
          <w:rFonts w:ascii="Times New Roman" w:hAnsi="Times New Roman"/>
          <w:b/>
          <w:sz w:val="28"/>
          <w:szCs w:val="28"/>
        </w:rPr>
        <w:br/>
        <w:t xml:space="preserve">предоставления муниципальной услуги "Присвоение адреса объекту адресации, изменение и аннулирование такого адреса" </w:t>
      </w:r>
    </w:p>
    <w:p w:rsidR="009C5D74" w:rsidRPr="00C351FE" w:rsidRDefault="009C5D74" w:rsidP="009C5D74">
      <w:pPr>
        <w:pStyle w:val="1"/>
        <w:rPr>
          <w:b w:val="0"/>
        </w:rPr>
      </w:pPr>
    </w:p>
    <w:p w:rsidR="009C5D74" w:rsidRPr="00C351FE" w:rsidRDefault="009C5D74" w:rsidP="009C5D74">
      <w:pPr>
        <w:pStyle w:val="1"/>
      </w:pPr>
      <w:r w:rsidRPr="00C351FE">
        <w:t>I. Общие положения</w:t>
      </w:r>
    </w:p>
    <w:p w:rsidR="009C5D74" w:rsidRPr="00C351FE"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1"/>
      </w:pPr>
      <w:r w:rsidRPr="00F535D7">
        <w:t>Предмет регулирования</w:t>
      </w:r>
    </w:p>
    <w:p w:rsidR="009C5D74" w:rsidRPr="00F535D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ind w:firstLine="567"/>
        <w:jc w:val="both"/>
        <w:rPr>
          <w:b w:val="0"/>
          <w:sz w:val="28"/>
          <w:szCs w:val="28"/>
        </w:rPr>
      </w:pPr>
      <w:r w:rsidRPr="00F535D7">
        <w:rPr>
          <w:b w:val="0"/>
          <w:sz w:val="28"/>
          <w:szCs w:val="28"/>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 администрацией </w:t>
      </w:r>
      <w:r w:rsidR="00F535D7">
        <w:rPr>
          <w:b w:val="0"/>
          <w:bCs w:val="0"/>
          <w:sz w:val="28"/>
          <w:szCs w:val="28"/>
        </w:rPr>
        <w:t xml:space="preserve">Ермаковского </w:t>
      </w:r>
      <w:r w:rsidRPr="00F535D7">
        <w:rPr>
          <w:b w:val="0"/>
          <w:sz w:val="28"/>
          <w:szCs w:val="28"/>
        </w:rPr>
        <w:t>(далее - Уполномоченный орган).</w:t>
      </w:r>
    </w:p>
    <w:p w:rsidR="009C5D74" w:rsidRPr="00F535D7" w:rsidRDefault="009C5D74" w:rsidP="009C5D74">
      <w:pPr>
        <w:pStyle w:val="1"/>
      </w:pPr>
      <w:r w:rsidRPr="00F535D7">
        <w:t>Круг Заявителей</w:t>
      </w:r>
    </w:p>
    <w:p w:rsidR="009C5D74" w:rsidRPr="00F535D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 собственники объекта адресации;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 лица, обладающие одним из следующих вещных прав на объект адресации: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право хозяйственного ведения;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право оперативного управления;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право пожизненно наследуемого владения;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право постоянного (бессрочного) пользования;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C5D74" w:rsidRPr="00785627" w:rsidRDefault="009C5D74" w:rsidP="009C5D74">
      <w:pPr>
        <w:pStyle w:val="22"/>
        <w:tabs>
          <w:tab w:val="left" w:pos="932"/>
        </w:tabs>
        <w:spacing w:after="0" w:line="240" w:lineRule="auto"/>
        <w:ind w:firstLine="567"/>
        <w:jc w:val="both"/>
        <w:rPr>
          <w:b w:val="0"/>
          <w:sz w:val="28"/>
          <w:szCs w:val="28"/>
        </w:rPr>
      </w:pPr>
      <w:r w:rsidRPr="00785627">
        <w:rPr>
          <w:b w:val="0"/>
          <w:sz w:val="28"/>
          <w:szCs w:val="28"/>
        </w:rPr>
        <w:t>5)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w:t>
      </w:r>
      <w:r w:rsidRPr="00F535D7">
        <w:rPr>
          <w:b w:val="0"/>
          <w:sz w:val="28"/>
          <w:szCs w:val="28"/>
        </w:rPr>
        <w:lastRenderedPageBreak/>
        <w:t>являющегося объектом адресации.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Требования к порядку информирования о предоставлении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1.3. Информирование о порядке предоставления Услуги осуществляется: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 по телефону Уполномоченного органа или многофункционального центра;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 письменно, в том числе посредством электронной почты, факсимильной связи;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 посредством размещения в открытой и доступной форме информации: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 региональных порталах государственных и муниципальных услуг (функций) (далее - региональный портал);</w:t>
      </w:r>
    </w:p>
    <w:p w:rsidR="00F535D7" w:rsidRDefault="009C5D74" w:rsidP="009C5D74">
      <w:pPr>
        <w:pStyle w:val="22"/>
        <w:tabs>
          <w:tab w:val="left" w:pos="932"/>
        </w:tabs>
        <w:spacing w:after="0" w:line="240" w:lineRule="auto"/>
        <w:ind w:firstLine="567"/>
        <w:jc w:val="both"/>
        <w:rPr>
          <w:sz w:val="28"/>
          <w:szCs w:val="28"/>
          <w:lang w:bidi="ru-RU"/>
        </w:rPr>
      </w:pPr>
      <w:r w:rsidRPr="00F535D7">
        <w:rPr>
          <w:b w:val="0"/>
          <w:sz w:val="28"/>
          <w:szCs w:val="28"/>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F535D7" w:rsidRPr="00F535D7">
        <w:rPr>
          <w:b w:val="0"/>
          <w:color w:val="000000"/>
          <w:sz w:val="28"/>
          <w:szCs w:val="28"/>
        </w:rPr>
        <w:t xml:space="preserve">http:// </w:t>
      </w:r>
      <w:r w:rsidR="00F535D7" w:rsidRPr="00F535D7">
        <w:rPr>
          <w:b w:val="0"/>
          <w:sz w:val="28"/>
          <w:szCs w:val="28"/>
          <w:lang w:val="en-US"/>
        </w:rPr>
        <w:t>www</w:t>
      </w:r>
      <w:r w:rsidR="00F535D7" w:rsidRPr="00F535D7">
        <w:rPr>
          <w:b w:val="0"/>
          <w:sz w:val="28"/>
          <w:szCs w:val="28"/>
        </w:rPr>
        <w:t>.</w:t>
      </w:r>
      <w:r w:rsidR="00F535D7" w:rsidRPr="00F535D7">
        <w:rPr>
          <w:b w:val="0"/>
          <w:sz w:val="28"/>
          <w:szCs w:val="28"/>
          <w:lang w:val="en-US"/>
        </w:rPr>
        <w:t>ermakovskoesp</w:t>
      </w:r>
      <w:r w:rsidR="00F535D7" w:rsidRPr="00F535D7">
        <w:rPr>
          <w:b w:val="0"/>
          <w:sz w:val="28"/>
          <w:szCs w:val="28"/>
        </w:rPr>
        <w:t>.</w:t>
      </w:r>
      <w:r w:rsidR="00F535D7" w:rsidRPr="00F535D7">
        <w:rPr>
          <w:b w:val="0"/>
          <w:sz w:val="28"/>
          <w:szCs w:val="28"/>
          <w:lang w:val="en-US"/>
        </w:rPr>
        <w:t>ru</w:t>
      </w:r>
      <w:r w:rsidR="00F535D7" w:rsidRPr="00F535D7">
        <w:rPr>
          <w:b w:val="0"/>
          <w:sz w:val="28"/>
          <w:szCs w:val="28"/>
        </w:rPr>
        <w:t>.</w:t>
      </w:r>
      <w:r w:rsidR="00F535D7" w:rsidRPr="00F535D7">
        <w:rPr>
          <w:b w:val="0"/>
          <w:sz w:val="28"/>
          <w:szCs w:val="28"/>
          <w:lang w:bidi="ru-RU"/>
        </w:rPr>
        <w:t>)</w:t>
      </w:r>
      <w:r w:rsidR="00F535D7" w:rsidRPr="00AE7919">
        <w:rPr>
          <w:sz w:val="28"/>
          <w:szCs w:val="28"/>
          <w:lang w:bidi="ru-RU"/>
        </w:rPr>
        <w:t xml:space="preserve"> </w:t>
      </w:r>
      <w:r w:rsidR="00F535D7" w:rsidRPr="00D7119A">
        <w:rPr>
          <w:sz w:val="28"/>
          <w:szCs w:val="28"/>
          <w:lang w:bidi="ru-RU"/>
        </w:rPr>
        <w:t xml:space="preserve"> </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5) посредством размещения информации на информационных стендах Уполномоченного органа или многофункционального центра.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1.4. Информирование осуществляется по вопросам, касающимся: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способов подачи заявления о предоставлении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адресов Уполномоченного органа и многофункциональных центров, обращение в которые необходимо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справочной информации о работе Уполномоченного органа (структурных подразделений Уполномоченного органа);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документов, необходимых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порядка и сроков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порядка получения сведений о ходе рассмотрения заявления о предоставлении Услуги и о результатах ее предоставления;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Ответ на телефонный звонок должен начинаться с информации о наименовании </w:t>
      </w:r>
      <w:r w:rsidRPr="00F535D7">
        <w:rPr>
          <w:b w:val="0"/>
          <w:sz w:val="28"/>
          <w:szCs w:val="28"/>
        </w:rP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Продолжительность информирования по телефону не должна превышать 10 минут.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Информирование осуществляется в соответствии с графиком приема граждан.</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w:t>
      </w:r>
      <w:r w:rsidRPr="00F535D7">
        <w:rPr>
          <w:b w:val="0"/>
          <w:sz w:val="28"/>
          <w:szCs w:val="28"/>
        </w:rPr>
        <w:lastRenderedPageBreak/>
        <w:t>закон № 210-ФЗ) порядке, которые по требованию заявителя предоставляются ему для ознакомления.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II. Стандарт предоставления муниципальной услуги</w:t>
      </w:r>
    </w:p>
    <w:p w:rsidR="009C5D74" w:rsidRPr="00785627" w:rsidRDefault="009C5D74" w:rsidP="009C5D74">
      <w:pPr>
        <w:pStyle w:val="22"/>
        <w:tabs>
          <w:tab w:val="left" w:pos="932"/>
        </w:tabs>
        <w:spacing w:after="0" w:line="240" w:lineRule="auto"/>
        <w:ind w:firstLine="567"/>
        <w:jc w:val="both"/>
        <w:rPr>
          <w:sz w:val="28"/>
          <w:szCs w:val="28"/>
        </w:rPr>
      </w:pPr>
    </w:p>
    <w:p w:rsidR="009C5D74" w:rsidRPr="00785627" w:rsidRDefault="009C5D74" w:rsidP="009C5D74">
      <w:pPr>
        <w:pStyle w:val="1"/>
      </w:pPr>
      <w:r w:rsidRPr="00785627">
        <w:t>Наименование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 «Присвоение адреса объекту адресации, изменение и аннулирование такого адреса».</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Наименование органа местного самоуправления, предоставляющего муниципальную услугу</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2.2. Услуга предоставляется Уполномоченным органом в лице администрации </w:t>
      </w:r>
      <w:r w:rsidR="00785627">
        <w:rPr>
          <w:b w:val="0"/>
          <w:bCs w:val="0"/>
          <w:sz w:val="28"/>
          <w:szCs w:val="28"/>
        </w:rPr>
        <w:t>Ермаков</w:t>
      </w:r>
      <w:r w:rsidRPr="00F535D7">
        <w:rPr>
          <w:b w:val="0"/>
          <w:bCs w:val="0"/>
          <w:sz w:val="28"/>
          <w:szCs w:val="28"/>
        </w:rPr>
        <w:t>ского</w:t>
      </w:r>
      <w:r w:rsidRPr="00F535D7">
        <w:rPr>
          <w:b w:val="0"/>
          <w:sz w:val="28"/>
          <w:szCs w:val="28"/>
        </w:rPr>
        <w:t xml:space="preserve"> сельского поселения.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 При предоставлении Услуги Уполномоченный орган взаимодействует 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оператором федеральной информационной адресной системы (далее - Оператор ФИАС);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При предоставлении Услуги Уполномоченный орган взаимодействует с Федеральной налоговой службой по вопросу получения выписки из Единого </w:t>
      </w:r>
      <w:r w:rsidRPr="00F535D7">
        <w:rPr>
          <w:b w:val="0"/>
          <w:sz w:val="28"/>
          <w:szCs w:val="28"/>
        </w:rPr>
        <w:lastRenderedPageBreak/>
        <w:t>государственного реестра юридических лиц и Единого государственного реестра индивидуальных предпринимателей, Пенсионным фондом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Описание результата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22"/>
        <w:tabs>
          <w:tab w:val="left" w:pos="932"/>
        </w:tabs>
        <w:spacing w:after="0" w:line="240" w:lineRule="auto"/>
        <w:ind w:firstLine="567"/>
        <w:jc w:val="both"/>
        <w:rPr>
          <w:b w:val="0"/>
          <w:sz w:val="28"/>
          <w:szCs w:val="28"/>
        </w:rPr>
      </w:pPr>
      <w:r w:rsidRPr="00785627">
        <w:rPr>
          <w:b w:val="0"/>
          <w:sz w:val="28"/>
          <w:szCs w:val="28"/>
        </w:rPr>
        <w:t>2.5. Результатом предоставления Услуги является:</w:t>
      </w:r>
    </w:p>
    <w:p w:rsidR="009C5D74" w:rsidRPr="00785627" w:rsidRDefault="009C5D74" w:rsidP="009C5D74">
      <w:pPr>
        <w:pStyle w:val="22"/>
        <w:tabs>
          <w:tab w:val="left" w:pos="932"/>
        </w:tabs>
        <w:spacing w:after="0" w:line="240" w:lineRule="auto"/>
        <w:ind w:firstLine="567"/>
        <w:jc w:val="both"/>
        <w:rPr>
          <w:b w:val="0"/>
          <w:bCs w:val="0"/>
          <w:sz w:val="28"/>
          <w:szCs w:val="28"/>
          <w:lang w:bidi="ru-RU"/>
        </w:rPr>
      </w:pPr>
      <w:r w:rsidRPr="00785627">
        <w:rPr>
          <w:b w:val="0"/>
          <w:bCs w:val="0"/>
          <w:sz w:val="28"/>
          <w:szCs w:val="28"/>
          <w:lang w:bidi="ru-RU"/>
        </w:rPr>
        <w:t>- выдача (направление) решения Уполномоченного органа о присвоении адреса объекту адресации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9C5D74" w:rsidRPr="00785627" w:rsidRDefault="009C5D74" w:rsidP="009C5D74">
      <w:pPr>
        <w:pStyle w:val="22"/>
        <w:tabs>
          <w:tab w:val="left" w:pos="932"/>
        </w:tabs>
        <w:spacing w:after="0" w:line="240" w:lineRule="auto"/>
        <w:ind w:firstLine="567"/>
        <w:jc w:val="both"/>
        <w:rPr>
          <w:b w:val="0"/>
          <w:sz w:val="28"/>
          <w:szCs w:val="28"/>
        </w:rPr>
      </w:pPr>
      <w:r w:rsidRPr="00785627">
        <w:rPr>
          <w:b w:val="0"/>
          <w:bCs w:val="0"/>
          <w:sz w:val="28"/>
          <w:szCs w:val="28"/>
          <w:lang w:bidi="ru-RU"/>
        </w:rPr>
        <w:t>- выдача (направление) решения Уполномоченного органа об отказе в присвоении объекту адресации адреса или аннулировании его адреса.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Форма решения о присвоении адреса объекту адресации приведена в Приложении № 1 к настоящему Регламенту.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Форма решения об аннулировании адреса объекта адресации приведена в Приложении № 2 к настоящему Регламенту.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Форма данного решения приведена в Приложении № 3 к настоящему Регламенту.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 xml:space="preserve">Срок предоставления муниципальной услуги и выдачи (направления) документов, </w:t>
      </w:r>
      <w:r w:rsidRPr="00F535D7">
        <w:rPr>
          <w:b w:val="0"/>
        </w:rPr>
        <w:lastRenderedPageBreak/>
        <w:t>являющихся результатом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autoSpaceDE w:val="0"/>
        <w:autoSpaceDN w:val="0"/>
        <w:adjustRightInd w:val="0"/>
        <w:ind w:firstLine="709"/>
        <w:jc w:val="both"/>
        <w:rPr>
          <w:rFonts w:ascii="Times New Roman" w:hAnsi="Times New Roman"/>
          <w:bCs/>
          <w:sz w:val="28"/>
          <w:szCs w:val="28"/>
        </w:rPr>
      </w:pPr>
      <w:r w:rsidRPr="00785627">
        <w:rPr>
          <w:rFonts w:ascii="Times New Roman" w:hAnsi="Times New Roman"/>
          <w:sz w:val="28"/>
          <w:szCs w:val="28"/>
        </w:rPr>
        <w:t>2.6.</w:t>
      </w:r>
      <w:r w:rsidRPr="00785627">
        <w:rPr>
          <w:rFonts w:ascii="Times New Roman" w:hAnsi="Times New Roman"/>
          <w:bCs/>
          <w:sz w:val="28"/>
          <w:szCs w:val="28"/>
        </w:rPr>
        <w:t xml:space="preserve"> 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не должен превышать:</w:t>
      </w:r>
    </w:p>
    <w:p w:rsidR="009C5D74" w:rsidRPr="00785627" w:rsidRDefault="009C5D74" w:rsidP="009C5D74">
      <w:pPr>
        <w:autoSpaceDE w:val="0"/>
        <w:autoSpaceDN w:val="0"/>
        <w:adjustRightInd w:val="0"/>
        <w:ind w:firstLine="709"/>
        <w:jc w:val="both"/>
        <w:rPr>
          <w:rFonts w:ascii="Times New Roman" w:hAnsi="Times New Roman"/>
          <w:bCs/>
          <w:sz w:val="28"/>
          <w:szCs w:val="28"/>
        </w:rPr>
      </w:pPr>
      <w:r w:rsidRPr="00785627">
        <w:rPr>
          <w:rFonts w:ascii="Times New Roman" w:hAnsi="Times New Roman"/>
          <w:bCs/>
          <w:sz w:val="28"/>
          <w:szCs w:val="28"/>
        </w:rPr>
        <w:t>- 10 рабочих дней со дня поступления заявления о предоставлении муниципальной услуги на бумажном носителе;</w:t>
      </w:r>
    </w:p>
    <w:p w:rsidR="009C5D74" w:rsidRPr="00785627" w:rsidRDefault="009C5D74" w:rsidP="009C5D74">
      <w:pPr>
        <w:pStyle w:val="22"/>
        <w:tabs>
          <w:tab w:val="left" w:pos="932"/>
        </w:tabs>
        <w:spacing w:after="0" w:line="240" w:lineRule="auto"/>
        <w:ind w:firstLine="567"/>
        <w:jc w:val="both"/>
        <w:rPr>
          <w:b w:val="0"/>
          <w:sz w:val="28"/>
          <w:szCs w:val="28"/>
        </w:rPr>
      </w:pPr>
      <w:r w:rsidRPr="00785627">
        <w:rPr>
          <w:b w:val="0"/>
          <w:bCs w:val="0"/>
          <w:sz w:val="28"/>
          <w:szCs w:val="28"/>
          <w:lang w:bidi="ru-RU"/>
        </w:rPr>
        <w:t>- 5 рабочих дней со дня поступления заявления о предоставлении муниципальной услуги в форме электронного документа.</w:t>
      </w:r>
      <w:r w:rsidRPr="00785627">
        <w:rPr>
          <w:b w:val="0"/>
          <w:sz w:val="28"/>
          <w:szCs w:val="28"/>
        </w:rPr>
        <w:t xml:space="preserve"> </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Нормативные правовые акты, регулирующие предоставление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22"/>
        <w:tabs>
          <w:tab w:val="left" w:pos="932"/>
          <w:tab w:val="left" w:pos="1276"/>
        </w:tabs>
        <w:ind w:firstLine="567"/>
        <w:jc w:val="both"/>
        <w:rPr>
          <w:b w:val="0"/>
          <w:sz w:val="28"/>
          <w:szCs w:val="28"/>
        </w:rPr>
      </w:pPr>
      <w:r w:rsidRPr="00785627">
        <w:rPr>
          <w:b w:val="0"/>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785627">
        <w:rPr>
          <w:b w:val="0"/>
          <w:bCs w:val="0"/>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785627">
        <w:rPr>
          <w:b w:val="0"/>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
    <w:p w:rsidR="009C5D74" w:rsidRPr="00785627" w:rsidRDefault="009C5D74" w:rsidP="009C5D74">
      <w:pPr>
        <w:pStyle w:val="1"/>
      </w:pPr>
      <w:r w:rsidRPr="00785627">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2.8. Предоставление Услуги осуществляется на основании заполненного и подписанного Заявителем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Форма заявления установлена приложением № 1 к приказу Министерства финансов Российской Федерации от 11 декабря 2014 г. № 146н и приведена в Приложении № 4 к настоящему Регламенту.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2.11. Заявление представляется в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документа на бумажном носителе посредством почтового отправления с описью вложения и уведомлением о вручении;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документа на бумажном носителе при личном обращении в Уполномоченный орган или многофункциональный центр;</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электронного документа с использованием портала ФИАС;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электронного документа с использованием ЕПГУ;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электронного документа с использованием регионального портала.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2.12. Заявление представляется в Уполномоченный орган или многофункциональный центр по месту нахождения объекта адресации.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Заявление в форме документа на бумажном носителе подписывается заявителем.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w:t>
      </w:r>
      <w:r w:rsidRPr="00F535D7">
        <w:rPr>
          <w:b w:val="0"/>
          <w:sz w:val="28"/>
          <w:szCs w:val="28"/>
        </w:rPr>
        <w:lastRenderedPageBreak/>
        <w:t>уполномоченного лица юридического лица.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2.15. Предоставление Услуги осуществляется на основании следующих документов: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1) документ, удостоверяющий личность заявителя или представителя заявителя: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временное удостоверение личности (для граждан Российской Федерации);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разрешение на временное проживание (для лиц без гражданства);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вид на жительство (для лиц без гражданства);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удостоверение беженца в Российской Федерации (для беженцев);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свидетельство о предоставлении временного убежища на территории Российской Федерации;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для лиц, не достигших возраста 14 лет:</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сведения о государственной регистрации рождения;</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lastRenderedPageBreak/>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Для представителей физического лица: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акт органа опеки и попечительства о назначении опекуна или попечителя;</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протокол (выписка из протокола) общего собрания собственников помещений в многоквартирном доме;</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протокол (выписка из протокола) общего собрания членов садоводческого или огороднического некоммерческого объединения граждан.</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Для представителей юридического лица, индивидуального предпринимателя: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В случае, если от имени заявителя обращается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на основании документа, предусмотренного статьей 35 или 42.3 Федерального закона от 24 июля 2007 г. № 221-ФЗ «О кадастровой деятельности»: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договор подряда на выполнение кадастровых работ;</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определение суда;</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муниципальный контракт на выполнение комплексных кадастровых работ;</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трудовой договор (в случае, если кадастровые работы выполняются кадастровым инженером, являющимся работником юридического лица (индивидуального предпринимателя) для собственных нужд).</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4) правоустанавливающие и (или) правоудостоверяющие документы на объект(ы) адресации.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В случае, если права на объект(ы) адресации не зарегистрированы в ЕГРН:</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lastRenderedPageBreak/>
        <w:t>- правоустанавливающие документы на земельный участок:</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выданное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свидетельство о пожизненном наследуемом владении земельным участком, выданное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 (индивидуальными предпринимателями);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купли-продажи земельным участком, выданный органом местного самоуправления или заключенный между гражданами и (или) юридическими лицами (индивидуальными предпринимателями);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мены, заключенный между гражданами и (или) юридическими лицами (индивидуальными предпринимателями);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дарения, заключенный между гражданами и (или) юридическими лицами (индивидуальными предпринимателями);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о переуступке права, заключенный между гражданами и (или) юридическими лицами (индивидуальными предпринимателями);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решение суда;</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правоустанавливающие документы на объекты капитального строительства:</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регистрационное удостоверение, выданное организациями технической инвентаризации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купли-продажи, удостоверенный нотариусом;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lastRenderedPageBreak/>
        <w:t>договор дарения, удостоверенный нотариусом;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мены, удостоверенный нотариусом;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договор ренты (пожизненного содержания с иждивением);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свидетельство о праве на наследство по закону, выданное нотариусом;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свидетельство о праве на наследство по завещанию, выданное нотариусом;</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решение суда.</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В случае, если права на объекты зарегистрированы в ЕГРН:</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 выписка из ЕГРН об объекте недвижимости (о земельном участке и (или) здании, строении, сооружении (при их наличии)). </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5) 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7)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9)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10) выписка из ЕГРН об объекте недвижимости, который снят с государственного кадастрового учета (в случае аннулирования адреса объекта адресации при прекращении существования объекта адресации и (или) снятии с государственного кадастрового учета объекта недвижимости, являющегося объектом адресации);</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11)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w:t>
      </w:r>
      <w:r w:rsidRPr="00F535D7">
        <w:rPr>
          <w:rFonts w:ascii="Times New Roman" w:hAnsi="Times New Roman"/>
          <w:iCs/>
          <w:sz w:val="28"/>
          <w:szCs w:val="28"/>
        </w:rPr>
        <w:lastRenderedPageBreak/>
        <w:t xml:space="preserve">сняты с государственного кадастрового учета объекты недвижимости, являющиеся объектом адресации).  </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сведения о государственной регистрации рождения;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сведения об опекунах и попечителях;</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муниципальный контракт;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выписка из ЕГРН об объекте недвижимости (земельный участок);</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выписка из ЕГРН об объекте недвижимости (здании, строении, сооружении (при их наличии));</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sz w:val="28"/>
          <w:szCs w:val="28"/>
        </w:rPr>
        <w:t xml:space="preserve">- </w:t>
      </w:r>
      <w:r w:rsidRPr="00F535D7">
        <w:rPr>
          <w:b w:val="0"/>
          <w:iCs/>
          <w:sz w:val="28"/>
          <w:szCs w:val="28"/>
        </w:rPr>
        <w:t>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разрешение на строительство объекта адресации;</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разрешение на ввод объекта адресации в эксплуатацию;</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схема расположения объекта адресации на кадастровом плане или кадастровой карте соответствующей территории;</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решение органа местного самоуправления о переводе жилого помещения в нежилое помещение или нежилого помещения в жилое помещение;</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выписка из ЕГРН об объекте недвижимости, который снят с государственного кадастрового учета;</w:t>
      </w:r>
    </w:p>
    <w:p w:rsidR="009C5D74" w:rsidRPr="00F535D7" w:rsidRDefault="009C5D74" w:rsidP="009C5D74">
      <w:pPr>
        <w:pStyle w:val="22"/>
        <w:tabs>
          <w:tab w:val="left" w:pos="932"/>
        </w:tabs>
        <w:spacing w:after="0" w:line="240" w:lineRule="auto"/>
        <w:ind w:firstLine="567"/>
        <w:jc w:val="both"/>
        <w:rPr>
          <w:b w:val="0"/>
          <w:iCs/>
          <w:sz w:val="28"/>
          <w:szCs w:val="28"/>
        </w:rPr>
      </w:pPr>
      <w:r w:rsidRPr="00F535D7">
        <w:rPr>
          <w:b w:val="0"/>
          <w:iCs/>
          <w:sz w:val="28"/>
          <w:szCs w:val="28"/>
        </w:rPr>
        <w:t>- уведомление об отсутствии в ЕГРН запрашиваемых сведений по объекту недвижимости.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2.17. Заявители (представители Заявителя) при подаче заявления вправе приложить к нему документы, указанные в подпунктах «а», «в», «г», «е» и «ж» пункта 34 Правил,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535D7">
        <w:rPr>
          <w:b w:val="0"/>
        </w:rPr>
        <w:lastRenderedPageBreak/>
        <w:t>самоуправления и иных органов, участвующих в предоставлении муниципальных услуг</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2.20. Документы, указанные в подпунктах «б», «д», «з» и «и» пункта 34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2.21. При предоставлении Услуги запрещается требовать от Заявителя: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535D7">
          <w:rPr>
            <w:rFonts w:ascii="Times New Roman" w:hAnsi="Times New Roman"/>
            <w:sz w:val="28"/>
            <w:szCs w:val="28"/>
          </w:rPr>
          <w:t>частью 1 статьи 1</w:t>
        </w:r>
      </w:hyperlink>
      <w:r w:rsidRPr="00F535D7">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history="1">
        <w:r w:rsidRPr="00F535D7">
          <w:rPr>
            <w:rFonts w:ascii="Times New Roman" w:hAnsi="Times New Roman"/>
            <w:sz w:val="28"/>
            <w:szCs w:val="28"/>
          </w:rPr>
          <w:t>частью 6 статьи 7</w:t>
        </w:r>
      </w:hyperlink>
      <w:r w:rsidRPr="00F535D7">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F535D7">
        <w:rPr>
          <w:rFonts w:ascii="Times New Roman" w:hAnsi="Times New Roman"/>
          <w:sz w:val="28"/>
          <w:szCs w:val="28"/>
        </w:rPr>
        <w:lastRenderedPageBreak/>
        <w:t>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F535D7">
          <w:rPr>
            <w:rFonts w:ascii="Times New Roman" w:hAnsi="Times New Roman"/>
            <w:sz w:val="28"/>
            <w:szCs w:val="28"/>
          </w:rPr>
          <w:t>частью 1.1 статьи 16</w:t>
        </w:r>
      </w:hyperlink>
      <w:r w:rsidRPr="00F535D7">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F535D7">
          <w:rPr>
            <w:rFonts w:ascii="Times New Roman" w:hAnsi="Times New Roman"/>
            <w:sz w:val="28"/>
            <w:szCs w:val="28"/>
          </w:rPr>
          <w:t>частью 1.1 статьи 16</w:t>
        </w:r>
      </w:hyperlink>
      <w:r w:rsidRPr="00F535D7">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Исчерпывающий перечень оснований для отказа в приеме документов, необходимых для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документы поданы в орган, неуполномоченный на предоставление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представление неполного комплекта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неполное заполнение полей в форме запроса, в том числе в интерактивной форме на ЕПГУ;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наличие противоречивых сведений в запросе и приложенных к нему документах.</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Форма решения об отказе в приеме документов, необходимых для предоставления услуги, приведена в Приложении № 5 к настоящему Регламенту.</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Исчерпывающий перечень оснований для приостановления или отказа в предоставлении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2.23. Оснований для приостановления предоставления услуги законодательством Российской Федерации не предусмотрено.</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Основаниями для отказа в предоставлении Услуги являются случаи, поименованные в пункте 40 Правил:</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-с заявлением обратилось лицо, не указанное в пункте 1.2 настоящего Регламента;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2.24. Перечень оснований для отказа в предоставлении Услуги, определенный </w:t>
      </w:r>
      <w:r w:rsidRPr="00F535D7">
        <w:rPr>
          <w:b w:val="0"/>
          <w:sz w:val="28"/>
          <w:szCs w:val="28"/>
        </w:rPr>
        <w:lastRenderedPageBreak/>
        <w:t>пунктом 2.23 настоящего Регламента, является исчерпывающим.</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2.25. Услуги, необходимые и обязательные для предоставления Услуги, отсутствуют.</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Порядок, размер и основания взимания государственной пошлины или иной оплаты, взимаемой за предоставление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2.26. Предоставление Услуги осуществляется бесплатно.</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2.27. Услуги, необходимые и обязательные для предоставления Услуги, отсутствуют.</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rPr>
          <w:b w:val="0"/>
          <w:sz w:val="28"/>
          <w:szCs w:val="28"/>
        </w:rPr>
      </w:pPr>
      <w:r w:rsidRPr="00F535D7">
        <w:rPr>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5D74" w:rsidRPr="00F535D7" w:rsidRDefault="009C5D74" w:rsidP="009C5D74">
      <w:pPr>
        <w:pStyle w:val="22"/>
        <w:tabs>
          <w:tab w:val="left" w:pos="932"/>
        </w:tabs>
        <w:spacing w:after="0" w:line="240" w:lineRule="auto"/>
        <w:ind w:firstLine="567"/>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Срок и порядок регистрации запроса заявителя о предоставлении муниципальной услуги, в том числе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Требования к помещениям, в которых предоставляется муниципальная услуга</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наименование;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место нахождения и адрес;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режим работы;</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график приема;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номера телефонов для справок.</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Помещения, в которых предоставляется Услуга, должны соответствовать санитарно-эпидемиологическим правилам и нормативам.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Помещения, в которых предоставляется Услуга, оснащаются: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противопожарной системой и средствами пожаротушения;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системой оповещения о возникновении чрезвычайной ситуации;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средствами оказания первой медицинской помощи;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туалетными комнатами для посетителей.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Места для заполнения заявлений оборудуются стульями, столами (стойками), бланками заявлений, письменными принадлежностями.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Места приема Заявителей оборудуются информационными табличками (вывесками) с указанием: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номера кабинета и наименования отдела;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 фамилии, имени и отчества (последнее - при наличии), должности </w:t>
      </w:r>
      <w:r w:rsidRPr="00F535D7">
        <w:rPr>
          <w:b w:val="0"/>
          <w:sz w:val="28"/>
          <w:szCs w:val="28"/>
        </w:rPr>
        <w:lastRenderedPageBreak/>
        <w:t>ответственного лица за прием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графика приема Заявителей.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предоставлении Услуги инвалидам обеспечиваются: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возможность беспрепятственного доступа к объекту (зданию, помещению), в котором предоставляется Услуга;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сопровождение инвалидов, имеющих стойкие расстройства функции зрения и самостоятельного передвижения;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допуск сурдопереводчика и тифлосурдопереводчика;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оказание инвалидам помощи в преодолении барьеров, мешающих получению ими Услуги наравне с другими лицами.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Показатели доступности и качества муниципальной услуги</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2.31. Основными показателями доступности предоставления Услуги являются: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возможность получения заявителем уведомлений о предоставлении Услуги с помощью ЕПГУ или регионального портала;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2.32. Основными показателями качества предоставления Услуги являются: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минимально возможное количество взаимодействий гражданина с должностными лицами, участвующими в предоставлении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 отсутствие нарушений установленных сроков в процессе предоставления </w:t>
      </w:r>
      <w:r w:rsidRPr="00F535D7">
        <w:rPr>
          <w:b w:val="0"/>
          <w:sz w:val="28"/>
          <w:szCs w:val="28"/>
        </w:rPr>
        <w:lastRenderedPageBreak/>
        <w:t>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2.35. Электронные документы представляются в следующих форматах:</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а) xml - для формализованных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xls, xlsx, ods - для документов, содержащих расчеты;</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«черно-белый» (при отсутствии в документе графических изображений и (или) цветного текста);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«оттенки серого» (при наличии в документе графических изображений, отличных от цветного графического изображения);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«цветной» или «режим полной цветопередачи» (при наличии в документе цветных графических изображений либо цветного текста);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 сохранением всех аутентичных признаков подлинности, а именно: графической подписи лица, печати, углового штампа бланка;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Электронные документы должны обеспечивать:</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возможность идентифицировать документ и количество листов в документе;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Документы, подлежащие представлению в форматах xls, xlsx или ods, </w:t>
      </w:r>
      <w:r w:rsidRPr="00F535D7">
        <w:rPr>
          <w:b w:val="0"/>
          <w:sz w:val="28"/>
          <w:szCs w:val="28"/>
        </w:rPr>
        <w:lastRenderedPageBreak/>
        <w:t>формируются в виде отдельного электронного документа.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2.36. Муниципальная услуга не предоставляется в упреждающем (проактивном) режиме, предусмотренном частью 1 статьи 7.3 Федерального закона № 210-ФЗ. </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5D74" w:rsidRPr="00785627" w:rsidRDefault="009C5D74" w:rsidP="009C5D74">
      <w:pPr>
        <w:pStyle w:val="22"/>
        <w:tabs>
          <w:tab w:val="left" w:pos="932"/>
        </w:tabs>
        <w:spacing w:after="0" w:line="240" w:lineRule="auto"/>
        <w:ind w:firstLine="567"/>
        <w:jc w:val="both"/>
        <w:rPr>
          <w:sz w:val="28"/>
          <w:szCs w:val="28"/>
        </w:rPr>
      </w:pPr>
    </w:p>
    <w:p w:rsidR="009C5D74" w:rsidRPr="00785627" w:rsidRDefault="009C5D74" w:rsidP="009C5D74">
      <w:pPr>
        <w:pStyle w:val="1"/>
      </w:pPr>
      <w:r w:rsidRPr="00785627">
        <w:t>Исчерпывающий перечень административных процедур</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3.1. Предоставление Услуги включает в себя следующие административные процедуры:</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3) рассмотрение заявления, принятие решения по итогам рассмотрения;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4) </w:t>
      </w:r>
      <w:r w:rsidRPr="00F535D7">
        <w:rPr>
          <w:rFonts w:ascii="Times New Roman" w:hAnsi="Times New Roman"/>
          <w:bCs/>
          <w:sz w:val="28"/>
          <w:szCs w:val="28"/>
        </w:rPr>
        <w:t>выдача результата на бумажном носителе (опционально)</w:t>
      </w:r>
      <w:r w:rsidRPr="00F535D7">
        <w:rPr>
          <w:rFonts w:ascii="Times New Roman" w:hAnsi="Times New Roman"/>
          <w:sz w:val="28"/>
          <w:szCs w:val="28"/>
        </w:rPr>
        <w:t>.</w:t>
      </w:r>
    </w:p>
    <w:p w:rsidR="009C5D74" w:rsidRPr="00F535D7" w:rsidRDefault="009C5D74" w:rsidP="009C5D74">
      <w:pPr>
        <w:autoSpaceDE w:val="0"/>
        <w:autoSpaceDN w:val="0"/>
        <w:ind w:firstLine="567"/>
        <w:jc w:val="both"/>
        <w:rPr>
          <w:rFonts w:ascii="Times New Roman" w:hAnsi="Times New Roman"/>
          <w:sz w:val="28"/>
          <w:szCs w:val="28"/>
          <w:u w:val="single"/>
        </w:rPr>
      </w:pPr>
      <w:r w:rsidRPr="00F535D7">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2.8 – 2.15 настоящего Административного регламента на личном приеме, через многофункциональный центр, почтовым отправлением или в электронной форме.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 2.15 настоящего Административного регламента пакета документов, а также наличие оснований для отказа в приеме документов, предусмотренных пунктом 2.22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w:t>
      </w:r>
      <w:r w:rsidRPr="00F535D7">
        <w:rPr>
          <w:rFonts w:ascii="Times New Roman" w:hAnsi="Times New Roman"/>
          <w:sz w:val="28"/>
          <w:szCs w:val="28"/>
        </w:rPr>
        <w:lastRenderedPageBreak/>
        <w:t>многофункциональный центр расписка выдается указанным многофункциональным центром.</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При наличии оснований, предусмотренных пунктом 2.22 настоящего административного регламента, должностное лицо Уполномоченного органа, ответственное за предоставление муниципальной услуги готовит </w:t>
      </w:r>
      <w:r w:rsidRPr="00F535D7">
        <w:rPr>
          <w:rFonts w:ascii="Times New Roman" w:hAnsi="Times New Roman"/>
          <w:iCs/>
          <w:sz w:val="28"/>
          <w:szCs w:val="28"/>
        </w:rPr>
        <w:t xml:space="preserve">уведомление </w:t>
      </w:r>
      <w:r w:rsidRPr="00F535D7">
        <w:rPr>
          <w:rFonts w:ascii="Times New Roman" w:hAnsi="Times New Roman"/>
          <w:sz w:val="28"/>
          <w:szCs w:val="28"/>
        </w:rPr>
        <w:t xml:space="preserve">об отказе в приеме к рассмотрению заявления, которое подписывается руководителем Уполномоченного органа и направляется указанным заявителем в заявлении способом не трех дней, со дня регистрации заявления в Уполномоченном органе.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F535D7">
          <w:rPr>
            <w:rFonts w:ascii="Times New Roman" w:hAnsi="Times New Roman"/>
            <w:sz w:val="28"/>
            <w:szCs w:val="28"/>
          </w:rPr>
          <w:t>статье 11</w:t>
        </w:r>
      </w:hyperlink>
      <w:r w:rsidRPr="00F535D7">
        <w:rPr>
          <w:rFonts w:ascii="Times New Roman" w:hAnsi="Times New Roman"/>
          <w:sz w:val="28"/>
          <w:szCs w:val="28"/>
        </w:rPr>
        <w:t xml:space="preserve"> Федерального закона "Об электронной подписи".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w:t>
      </w:r>
      <w:r w:rsidRPr="00F535D7">
        <w:rPr>
          <w:rFonts w:ascii="Times New Roman" w:hAnsi="Times New Roman"/>
          <w:iCs/>
          <w:sz w:val="28"/>
          <w:szCs w:val="28"/>
        </w:rPr>
        <w:t>дня регистрации заявления в Уполномоченном органе</w:t>
      </w:r>
      <w:r w:rsidRPr="00F535D7">
        <w:rPr>
          <w:rFonts w:ascii="Times New Roman" w:hAnsi="Times New Roman"/>
          <w:sz w:val="28"/>
          <w:szCs w:val="28"/>
        </w:rPr>
        <w:t xml:space="preserve">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history="1">
        <w:r w:rsidRPr="00F535D7">
          <w:rPr>
            <w:rFonts w:ascii="Times New Roman" w:hAnsi="Times New Roman"/>
            <w:sz w:val="28"/>
            <w:szCs w:val="28"/>
          </w:rPr>
          <w:t>статьи 11</w:t>
        </w:r>
      </w:hyperlink>
      <w:r w:rsidRPr="00F535D7">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Такое </w:t>
      </w:r>
      <w:r w:rsidRPr="00F535D7">
        <w:rPr>
          <w:rFonts w:ascii="Times New Roman" w:hAnsi="Times New Roman"/>
          <w:sz w:val="28"/>
          <w:szCs w:val="28"/>
        </w:rPr>
        <w:lastRenderedPageBreak/>
        <w:t>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Максимальный срок исполнения административной процедуры:</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Прием и регистрация документов осуществляется: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на личном приеме граждан  –  не  более 20 минут;</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9C5D74" w:rsidRPr="00F535D7" w:rsidRDefault="009C5D74" w:rsidP="009C5D74">
      <w:pPr>
        <w:autoSpaceDE w:val="0"/>
        <w:autoSpaceDN w:val="0"/>
        <w:ind w:firstLine="567"/>
        <w:jc w:val="both"/>
        <w:rPr>
          <w:rFonts w:ascii="Times New Roman" w:hAnsi="Times New Roman"/>
          <w:iCs/>
          <w:sz w:val="28"/>
          <w:szCs w:val="28"/>
        </w:rPr>
      </w:pPr>
      <w:r w:rsidRPr="00F535D7">
        <w:rPr>
          <w:rFonts w:ascii="Times New Roman" w:hAnsi="Times New Roman"/>
          <w:iCs/>
          <w:sz w:val="28"/>
          <w:szCs w:val="28"/>
        </w:rPr>
        <w:t xml:space="preserve">Уведомление </w:t>
      </w:r>
      <w:r w:rsidRPr="00F535D7">
        <w:rPr>
          <w:rFonts w:ascii="Times New Roman" w:hAnsi="Times New Roman"/>
          <w:sz w:val="28"/>
          <w:szCs w:val="28"/>
        </w:rPr>
        <w:t xml:space="preserve">об отказе в приеме к рассмотрению заявления, </w:t>
      </w:r>
      <w:r w:rsidRPr="00F535D7">
        <w:rPr>
          <w:rFonts w:ascii="Times New Roman" w:hAnsi="Times New Roman"/>
          <w:iCs/>
          <w:sz w:val="28"/>
          <w:szCs w:val="28"/>
        </w:rPr>
        <w:t>направляется в течение 3 дней со дня регистрации заявления в Уполномоченном органе</w:t>
      </w:r>
      <w:r w:rsidRPr="00F535D7">
        <w:rPr>
          <w:rFonts w:ascii="Times New Roman" w:hAnsi="Times New Roman"/>
          <w:sz w:val="28"/>
          <w:szCs w:val="28"/>
        </w:rPr>
        <w:t xml:space="preserve">.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Результатом исполнения административной процедуры является: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 направление </w:t>
      </w:r>
      <w:r w:rsidRPr="00F535D7">
        <w:rPr>
          <w:rFonts w:ascii="Times New Roman" w:hAnsi="Times New Roman"/>
          <w:iCs/>
          <w:sz w:val="28"/>
          <w:szCs w:val="28"/>
        </w:rPr>
        <w:t xml:space="preserve">уведомления </w:t>
      </w:r>
      <w:r w:rsidRPr="00F535D7">
        <w:rPr>
          <w:rFonts w:ascii="Times New Roman" w:hAnsi="Times New Roman"/>
          <w:sz w:val="28"/>
          <w:szCs w:val="28"/>
        </w:rPr>
        <w:t>об отказе в приеме к рассмотрению заявления.</w:t>
      </w:r>
    </w:p>
    <w:p w:rsidR="009C5D74" w:rsidRPr="00F535D7" w:rsidRDefault="009C5D74" w:rsidP="009C5D74">
      <w:pPr>
        <w:autoSpaceDE w:val="0"/>
        <w:autoSpaceDN w:val="0"/>
        <w:ind w:firstLine="567"/>
        <w:jc w:val="both"/>
        <w:rPr>
          <w:rFonts w:ascii="Times New Roman" w:hAnsi="Times New Roman"/>
          <w:sz w:val="28"/>
          <w:szCs w:val="28"/>
          <w:u w:val="single"/>
        </w:rPr>
      </w:pPr>
      <w:r w:rsidRPr="00F535D7">
        <w:rPr>
          <w:rFonts w:ascii="Times New Roman" w:hAnsi="Times New Roman"/>
          <w:sz w:val="28"/>
          <w:szCs w:val="28"/>
        </w:rPr>
        <w:t xml:space="preserve"> </w:t>
      </w:r>
      <w:r w:rsidRPr="00F535D7">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2.16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В случае если документы (информация), предусмотренные пунктом 2.16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lastRenderedPageBreak/>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9C5D74" w:rsidRPr="00F535D7" w:rsidRDefault="009C5D74" w:rsidP="009C5D74">
      <w:pPr>
        <w:autoSpaceDE w:val="0"/>
        <w:autoSpaceDN w:val="0"/>
        <w:ind w:firstLine="567"/>
        <w:jc w:val="both"/>
        <w:rPr>
          <w:rFonts w:ascii="Times New Roman" w:hAnsi="Times New Roman"/>
          <w:sz w:val="28"/>
          <w:szCs w:val="28"/>
          <w:u w:val="single"/>
        </w:rPr>
      </w:pPr>
      <w:r w:rsidRPr="00F535D7">
        <w:rPr>
          <w:rFonts w:ascii="Times New Roman" w:hAnsi="Times New Roman"/>
          <w:sz w:val="28"/>
          <w:szCs w:val="28"/>
          <w:u w:val="single"/>
        </w:rPr>
        <w:t>3.1.3. Рассмотрение заявления, принятие решения по итогам рассмотрения.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5" w:history="1">
        <w:r w:rsidRPr="00F535D7">
          <w:rPr>
            <w:rFonts w:ascii="Times New Roman" w:hAnsi="Times New Roman"/>
            <w:sz w:val="28"/>
            <w:szCs w:val="28"/>
          </w:rPr>
          <w:t>пунктом 2.</w:t>
        </w:r>
      </w:hyperlink>
      <w:r w:rsidRPr="00F535D7">
        <w:rPr>
          <w:rFonts w:ascii="Times New Roman" w:hAnsi="Times New Roman"/>
          <w:sz w:val="28"/>
          <w:szCs w:val="28"/>
        </w:rPr>
        <w:t>23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проект решения Уполномоченного органа о присвоении адреса объекту адресации;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проект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проект решения Уполномоченного органа об отказе в присвоении объекту адресации адреса или аннулировании его адреса.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Проект решения Уполномоченного органа об отказе в присвоении объекту адресации адреса или аннулировании его адреса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6" w:history="1">
        <w:r w:rsidRPr="00F535D7">
          <w:rPr>
            <w:rFonts w:ascii="Times New Roman" w:hAnsi="Times New Roman"/>
            <w:sz w:val="28"/>
            <w:szCs w:val="28"/>
          </w:rPr>
          <w:t>пунктом 2.</w:t>
        </w:r>
      </w:hyperlink>
      <w:r w:rsidRPr="00F535D7">
        <w:rPr>
          <w:rFonts w:ascii="Times New Roman" w:hAnsi="Times New Roman"/>
          <w:sz w:val="28"/>
          <w:szCs w:val="28"/>
        </w:rPr>
        <w:t xml:space="preserve">23 настоящего Административного регламента.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Решение Уполномоченного органа о присвоении адреса объекту адресации либо решение Уполномоченного органа об аннулировании адреса объекта адресации (допускается объединение с решением о присвоении адреса объекту адресации)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lastRenderedPageBreak/>
        <w:t>В решении Уполномоченного органа об отказе в присвоении объекту адресации адреса или аннулировании его адреса должно быть указано основание отказа, предусмотренное пунктом 2.23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В случае если заявление подано с нарушением требований, предусмотренных пунктом 2.8 – 2.15 настоящего Административного регламента, в решении Уполномоченного органа об отказе в присвоении объекту адресации адреса или аннулировании его адреса должно быть указано, в чем состоит такое нарушение.</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Результатом исполнения административной процедуры является:</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решение Уполномоченного органа о присвоении адреса объекту адресации;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решение Уполномоченного органа об отказе в присвоении объекту адресации адреса или аннулировании его адреса.</w:t>
      </w:r>
    </w:p>
    <w:p w:rsidR="009C5D74" w:rsidRPr="00F535D7" w:rsidRDefault="009C5D74" w:rsidP="009C5D74">
      <w:pPr>
        <w:autoSpaceDE w:val="0"/>
        <w:autoSpaceDN w:val="0"/>
        <w:ind w:firstLine="567"/>
        <w:jc w:val="both"/>
        <w:rPr>
          <w:rFonts w:ascii="Times New Roman" w:hAnsi="Times New Roman"/>
          <w:sz w:val="28"/>
          <w:szCs w:val="28"/>
          <w:u w:val="single"/>
        </w:rPr>
      </w:pPr>
      <w:r w:rsidRPr="00F535D7">
        <w:rPr>
          <w:rFonts w:ascii="Times New Roman" w:hAnsi="Times New Roman"/>
          <w:sz w:val="28"/>
          <w:szCs w:val="28"/>
          <w:u w:val="single"/>
        </w:rPr>
        <w:t xml:space="preserve">3.1.4. </w:t>
      </w:r>
      <w:r w:rsidRPr="00F535D7">
        <w:rPr>
          <w:rFonts w:ascii="Times New Roman" w:hAnsi="Times New Roman"/>
          <w:bCs/>
          <w:sz w:val="28"/>
          <w:szCs w:val="28"/>
          <w:u w:val="single"/>
        </w:rPr>
        <w:t>Выдача результата на бумажном носителе (опционально)</w:t>
      </w:r>
      <w:r w:rsidRPr="00F535D7">
        <w:rPr>
          <w:rFonts w:ascii="Times New Roman" w:hAnsi="Times New Roman"/>
          <w:sz w:val="28"/>
          <w:szCs w:val="28"/>
          <w:u w:val="single"/>
        </w:rPr>
        <w:t>.</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Сведения, содержащиеся в решении, указанном в пункте 3.1.3 настоящего административного регламента в течение 1 рабочего дня со дня принятия решения вносятся должностным лицом Уполномоченного органа, ответственным за предоставление муниципальной услуги в государственный адресный реестр и подтверждается соответствующей выпиской из государственного адресного реестра, </w:t>
      </w:r>
      <w:r w:rsidRPr="00F535D7">
        <w:rPr>
          <w:rFonts w:ascii="Times New Roman" w:hAnsi="Times New Roman"/>
          <w:sz w:val="28"/>
          <w:szCs w:val="28"/>
        </w:rPr>
        <w:lastRenderedPageBreak/>
        <w:t>оформленной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Максимальный срок исполнения административной процедуры -  2 рабочих дня с даты принятия решения, указанного в пункте 3.1.3 настоящего административного регламента.</w:t>
      </w:r>
    </w:p>
    <w:p w:rsidR="009C5D74" w:rsidRPr="00F535D7" w:rsidRDefault="009C5D74" w:rsidP="009C5D74">
      <w:pPr>
        <w:autoSpaceDE w:val="0"/>
        <w:autoSpaceDN w:val="0"/>
        <w:ind w:firstLine="567"/>
        <w:jc w:val="both"/>
        <w:rPr>
          <w:rFonts w:ascii="Times New Roman" w:hAnsi="Times New Roman"/>
          <w:sz w:val="28"/>
          <w:szCs w:val="28"/>
        </w:rPr>
      </w:pPr>
      <w:r w:rsidRPr="00F535D7">
        <w:rPr>
          <w:rFonts w:ascii="Times New Roman" w:hAnsi="Times New Roman"/>
          <w:sz w:val="28"/>
          <w:szCs w:val="28"/>
        </w:rPr>
        <w:t>Результатом исполнения административной процедуры является: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выписка из государственного адресного реестра;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направление результата предоставления муниципальной услуги указанным заявителем в заявлении способом. </w:t>
      </w:r>
    </w:p>
    <w:p w:rsidR="009C5D74" w:rsidRPr="00F535D7" w:rsidRDefault="009C5D74" w:rsidP="009C5D74">
      <w:pPr>
        <w:pStyle w:val="22"/>
        <w:tabs>
          <w:tab w:val="left" w:pos="932"/>
        </w:tabs>
        <w:spacing w:after="0" w:line="240" w:lineRule="auto"/>
        <w:jc w:val="both"/>
        <w:rPr>
          <w:b w:val="0"/>
          <w:sz w:val="28"/>
          <w:szCs w:val="28"/>
        </w:rPr>
      </w:pPr>
    </w:p>
    <w:p w:rsidR="009C5D74" w:rsidRPr="00785627" w:rsidRDefault="009C5D74" w:rsidP="009C5D74">
      <w:pPr>
        <w:pStyle w:val="1"/>
      </w:pPr>
      <w:r w:rsidRPr="00785627">
        <w:t>Перечень административных процедур (действий) при предоставлении муниципальной услуги услуг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3.2. При предоставлении Услуги в электронной форме заявителю обеспечивается возможность:</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получения информации о порядке и сроках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приема и регистрации Уполномоченным органом заявления и прилагаемых документов;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получения Заявителем (представителем Заявителя) результата предоставления Услуги в форме электронного документа;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получения сведений о ходе рассмотрения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осуществления оценки качества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w:t>
      </w:r>
      <w:r w:rsidRPr="00F535D7">
        <w:rPr>
          <w:b w:val="0"/>
          <w:sz w:val="28"/>
          <w:szCs w:val="28"/>
        </w:rPr>
        <w:lastRenderedPageBreak/>
        <w:t>служащего.</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Порядок осуществления административных процедур (действий)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формировании заявления Заявителю обеспечивается: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 возможность вернуться на любой из этапов заполнения электронной формы заявления без потери ранее введенной информации;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3.5. Заявителю в качестве результата предоставления Услуги обеспечивается возможность получения документа: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Pr="00F535D7">
        <w:rPr>
          <w:b w:val="0"/>
          <w:sz w:val="28"/>
          <w:szCs w:val="28"/>
        </w:rPr>
        <w:lastRenderedPageBreak/>
        <w:t>Уполномоченного органа, направленного заявителю посредством ЕПГУ, регионального портала и портала ФИАС;</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Порядок исправления допущенных опечаток и ошибок в выданных в результате предоставления муниципальной услуги документах</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IV. Формы контроля за исполнением административного регламента</w:t>
      </w:r>
    </w:p>
    <w:p w:rsidR="009C5D74" w:rsidRPr="00785627" w:rsidRDefault="009C5D74" w:rsidP="009C5D74">
      <w:pPr>
        <w:pStyle w:val="22"/>
        <w:tabs>
          <w:tab w:val="left" w:pos="932"/>
        </w:tabs>
        <w:spacing w:after="0" w:line="240" w:lineRule="auto"/>
        <w:ind w:firstLine="567"/>
        <w:jc w:val="both"/>
        <w:rPr>
          <w:sz w:val="28"/>
          <w:szCs w:val="28"/>
        </w:rPr>
      </w:pPr>
    </w:p>
    <w:p w:rsidR="009C5D74" w:rsidRPr="00785627" w:rsidRDefault="009C5D74" w:rsidP="009C5D74">
      <w:pPr>
        <w:pStyle w:val="1"/>
      </w:pPr>
      <w:r w:rsidRPr="00785627">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Текущий контроль осуществляется путем проведения плановых и внеплановых проверок:</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решений о предоставлении (об отказе в предоставлении)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выявления и устранения нарушений прав граждан;</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4.2. Контроль за полнотой и качеством предоставления Услуги включает в себя проведение плановых и внеплановых проверок.</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плановой проверке полноты и качества предоставления Услуги контролю подлежат: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соблюдение сроков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правильность и обоснованность принятого решения об отказе в предоставлении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Основанием для проведения внеплановых проверок являются: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обращения граждан и юридических лиц на нарушения законодательства, в том числе на качество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4.4. По результатам проведенных проверок в случае выявления нарушений </w:t>
      </w:r>
      <w:r w:rsidRPr="00F535D7">
        <w:rPr>
          <w:b w:val="0"/>
          <w:sz w:val="28"/>
          <w:szCs w:val="28"/>
        </w:rPr>
        <w:lastRenderedPageBreak/>
        <w:t>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Граждане, их объединения и организации также имеют право:</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направлять замечания и предложения по улучшению доступности и качества предоставления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вносить предложения о мерах по устранению нарушений настоящего Регламента.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C5D74" w:rsidRPr="00785627" w:rsidRDefault="009C5D74" w:rsidP="009C5D74">
      <w:pPr>
        <w:pStyle w:val="22"/>
        <w:tabs>
          <w:tab w:val="left" w:pos="932"/>
        </w:tabs>
        <w:spacing w:after="0" w:line="240" w:lineRule="auto"/>
        <w:ind w:firstLine="567"/>
        <w:jc w:val="both"/>
        <w:rPr>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Заявитель может обратиться с жалобой в следующих случаях:</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535D7">
          <w:rPr>
            <w:b w:val="0"/>
            <w:sz w:val="28"/>
            <w:szCs w:val="28"/>
          </w:rPr>
          <w:t>статье 15.1</w:t>
        </w:r>
      </w:hyperlink>
      <w:r w:rsidRPr="00F535D7">
        <w:rPr>
          <w:b w:val="0"/>
          <w:sz w:val="28"/>
          <w:szCs w:val="28"/>
        </w:rPr>
        <w:t xml:space="preserve"> Федерального закона </w:t>
      </w:r>
      <w:r w:rsidRPr="00F535D7">
        <w:rPr>
          <w:b w:val="0"/>
          <w:bCs w:val="0"/>
          <w:sz w:val="28"/>
          <w:szCs w:val="28"/>
        </w:rPr>
        <w:t>№ 210-ФЗ</w:t>
      </w:r>
      <w:r w:rsidRPr="00F535D7">
        <w:rPr>
          <w:b w:val="0"/>
          <w:sz w:val="28"/>
          <w:szCs w:val="28"/>
        </w:rPr>
        <w:t>;</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w:t>
      </w:r>
      <w:r w:rsidRPr="00F535D7">
        <w:rPr>
          <w:rFonts w:ascii="Tahoma" w:eastAsia="Tahoma" w:hAnsi="Tahoma" w:cs="Tahoma"/>
          <w:b w:val="0"/>
          <w:sz w:val="28"/>
          <w:szCs w:val="28"/>
        </w:rPr>
        <w:t xml:space="preserve"> </w:t>
      </w:r>
      <w:r w:rsidRPr="00F535D7">
        <w:rPr>
          <w:b w:val="0"/>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535D7">
          <w:rPr>
            <w:b w:val="0"/>
            <w:sz w:val="28"/>
            <w:szCs w:val="28"/>
          </w:rPr>
          <w:t>частью 1.3 статьи 16</w:t>
        </w:r>
      </w:hyperlink>
      <w:r w:rsidRPr="00F535D7">
        <w:rPr>
          <w:b w:val="0"/>
          <w:sz w:val="28"/>
          <w:szCs w:val="28"/>
        </w:rPr>
        <w:t xml:space="preserve"> </w:t>
      </w:r>
      <w:r w:rsidRPr="00F535D7">
        <w:rPr>
          <w:b w:val="0"/>
          <w:bCs w:val="0"/>
          <w:sz w:val="28"/>
          <w:szCs w:val="28"/>
        </w:rPr>
        <w:t>Федерального закона № 210-ФЗ</w:t>
      </w:r>
      <w:r w:rsidRPr="00F535D7">
        <w:rPr>
          <w:b w:val="0"/>
          <w:sz w:val="28"/>
          <w:szCs w:val="28"/>
        </w:rPr>
        <w:t>;</w:t>
      </w:r>
    </w:p>
    <w:p w:rsidR="009C5D74" w:rsidRPr="00F535D7" w:rsidRDefault="009C5D74" w:rsidP="009C5D74">
      <w:pPr>
        <w:autoSpaceDE w:val="0"/>
        <w:ind w:firstLine="709"/>
        <w:jc w:val="both"/>
        <w:rPr>
          <w:rFonts w:ascii="Times New Roman" w:hAnsi="Times New Roman"/>
          <w:sz w:val="28"/>
          <w:szCs w:val="28"/>
        </w:rPr>
      </w:pPr>
      <w:r w:rsidRPr="00F535D7">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C5D74" w:rsidRPr="00F535D7" w:rsidRDefault="009C5D74" w:rsidP="009C5D74">
      <w:pPr>
        <w:autoSpaceDE w:val="0"/>
        <w:ind w:firstLine="709"/>
        <w:jc w:val="both"/>
        <w:rPr>
          <w:rFonts w:ascii="Times New Roman" w:hAnsi="Times New Roman"/>
          <w:sz w:val="28"/>
          <w:szCs w:val="28"/>
        </w:rPr>
      </w:pPr>
      <w:r w:rsidRPr="00F535D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35D7">
          <w:rPr>
            <w:rFonts w:ascii="Times New Roman" w:hAnsi="Times New Roman"/>
            <w:sz w:val="28"/>
            <w:szCs w:val="28"/>
          </w:rPr>
          <w:t>частью 1.3 статьи 16</w:t>
        </w:r>
      </w:hyperlink>
      <w:r w:rsidRPr="00F535D7">
        <w:rPr>
          <w:rFonts w:ascii="Times New Roman" w:hAnsi="Times New Roman"/>
          <w:sz w:val="28"/>
          <w:szCs w:val="28"/>
        </w:rPr>
        <w:t xml:space="preserve"> </w:t>
      </w:r>
      <w:r w:rsidRPr="00F535D7">
        <w:rPr>
          <w:rFonts w:ascii="Times New Roman" w:hAnsi="Times New Roman"/>
          <w:bCs/>
          <w:sz w:val="28"/>
          <w:szCs w:val="28"/>
        </w:rPr>
        <w:t>Федерального закона № 210-ФЗ</w:t>
      </w:r>
      <w:r w:rsidRPr="00F535D7">
        <w:rPr>
          <w:rFonts w:ascii="Times New Roman" w:hAnsi="Times New Roman"/>
          <w:sz w:val="28"/>
          <w:szCs w:val="28"/>
        </w:rPr>
        <w:t>;</w:t>
      </w:r>
    </w:p>
    <w:p w:rsidR="009C5D74" w:rsidRPr="00F535D7" w:rsidRDefault="009C5D74" w:rsidP="009C5D74">
      <w:pPr>
        <w:autoSpaceDE w:val="0"/>
        <w:ind w:firstLine="709"/>
        <w:jc w:val="both"/>
        <w:rPr>
          <w:rFonts w:ascii="Times New Roman" w:hAnsi="Times New Roman"/>
          <w:sz w:val="28"/>
          <w:szCs w:val="28"/>
        </w:rPr>
      </w:pPr>
      <w:r w:rsidRPr="00F535D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0" w:history="1">
        <w:r w:rsidRPr="00F535D7">
          <w:rPr>
            <w:rFonts w:ascii="Times New Roman" w:hAnsi="Times New Roman"/>
            <w:sz w:val="28"/>
            <w:szCs w:val="28"/>
          </w:rPr>
          <w:t>частью 1.1 статьи 16</w:t>
        </w:r>
      </w:hyperlink>
      <w:r w:rsidRPr="00F535D7">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w:t>
      </w:r>
      <w:r w:rsidRPr="00F535D7">
        <w:rPr>
          <w:sz w:val="28"/>
          <w:szCs w:val="28"/>
        </w:rPr>
        <w:t xml:space="preserve"> </w:t>
      </w:r>
      <w:r w:rsidRPr="00F535D7">
        <w:rPr>
          <w:rFonts w:ascii="Times New Roman" w:hAnsi="Times New Roman"/>
          <w:sz w:val="28"/>
          <w:szCs w:val="28"/>
        </w:rPr>
        <w:t>многофункционального центра возможно в случае, если на</w:t>
      </w:r>
      <w:r w:rsidRPr="00F535D7">
        <w:rPr>
          <w:sz w:val="28"/>
          <w:szCs w:val="28"/>
        </w:rPr>
        <w:t xml:space="preserve"> </w:t>
      </w:r>
      <w:r w:rsidRPr="00F535D7">
        <w:rPr>
          <w:rFonts w:ascii="Times New Roman" w:hAnsi="Times New Roman"/>
          <w:sz w:val="28"/>
          <w:szCs w:val="28"/>
        </w:rPr>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35D7">
          <w:rPr>
            <w:rFonts w:ascii="Times New Roman" w:hAnsi="Times New Roman"/>
            <w:sz w:val="28"/>
            <w:szCs w:val="28"/>
          </w:rPr>
          <w:t>частью 1.3 статьи 16</w:t>
        </w:r>
      </w:hyperlink>
      <w:r w:rsidRPr="00F535D7">
        <w:rPr>
          <w:rFonts w:ascii="Times New Roman" w:hAnsi="Times New Roman"/>
          <w:sz w:val="28"/>
          <w:szCs w:val="28"/>
        </w:rPr>
        <w:t xml:space="preserve"> Федерального закона № 210-ФЗ;</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35D7">
          <w:rPr>
            <w:rFonts w:ascii="Times New Roman" w:hAnsi="Times New Roman"/>
            <w:sz w:val="28"/>
            <w:szCs w:val="28"/>
          </w:rPr>
          <w:t>частью 1.3 статьи 16</w:t>
        </w:r>
      </w:hyperlink>
      <w:r w:rsidRPr="00F535D7">
        <w:rPr>
          <w:rFonts w:ascii="Times New Roman" w:hAnsi="Times New Roman"/>
          <w:sz w:val="28"/>
          <w:szCs w:val="28"/>
        </w:rPr>
        <w:t xml:space="preserve"> Федерального закона № 210-ФЗ;</w:t>
      </w:r>
    </w:p>
    <w:p w:rsidR="009C5D74" w:rsidRPr="00F535D7" w:rsidRDefault="009C5D74" w:rsidP="009C5D74">
      <w:pPr>
        <w:autoSpaceDE w:val="0"/>
        <w:autoSpaceDN w:val="0"/>
        <w:adjustRightInd w:val="0"/>
        <w:ind w:firstLine="540"/>
        <w:jc w:val="both"/>
        <w:rPr>
          <w:rFonts w:ascii="Times New Roman" w:hAnsi="Times New Roman"/>
          <w:sz w:val="28"/>
          <w:szCs w:val="28"/>
        </w:rPr>
      </w:pPr>
      <w:r w:rsidRPr="00F535D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w:t>
      </w:r>
      <w:r w:rsidRPr="00F535D7">
        <w:rPr>
          <w:sz w:val="28"/>
          <w:szCs w:val="28"/>
        </w:rPr>
        <w:t xml:space="preserve"> </w:t>
      </w:r>
      <w:r w:rsidRPr="00F535D7">
        <w:rPr>
          <w:rFonts w:ascii="Times New Roman" w:hAnsi="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5.2. Жалоба должна содержать:</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 xml:space="preserve">1) </w:t>
      </w:r>
      <w:r w:rsidRPr="00F535D7">
        <w:rPr>
          <w:rFonts w:ascii="Times New Roman" w:hAnsi="Times New Roman"/>
          <w:sz w:val="29"/>
          <w:szCs w:val="29"/>
        </w:rPr>
        <w:t>наименование исполнительно-распорядительного органа муниципального образования</w:t>
      </w:r>
      <w:r w:rsidRPr="00F535D7">
        <w:rPr>
          <w:rFonts w:ascii="Times New Roman" w:hAnsi="Times New Roman"/>
          <w:sz w:val="28"/>
          <w:szCs w:val="28"/>
        </w:rPr>
        <w:t>,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w:t>
      </w:r>
      <w:r w:rsidRPr="00F535D7">
        <w:rPr>
          <w:sz w:val="28"/>
          <w:szCs w:val="28"/>
        </w:rPr>
        <w:t xml:space="preserve"> </w:t>
      </w:r>
      <w:r w:rsidRPr="00F535D7">
        <w:rPr>
          <w:rFonts w:ascii="Times New Roman" w:hAnsi="Times New Roman"/>
          <w:sz w:val="28"/>
          <w:szCs w:val="28"/>
        </w:rPr>
        <w:t>многофункционального центра, их работников;</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w:t>
      </w:r>
      <w:r w:rsidRPr="00F535D7">
        <w:rPr>
          <w:rFonts w:ascii="Times New Roman" w:hAnsi="Times New Roman"/>
          <w:sz w:val="28"/>
          <w:szCs w:val="28"/>
        </w:rPr>
        <w:lastRenderedPageBreak/>
        <w:t>уполномоченного органа</w:t>
      </w:r>
      <w:r w:rsidRPr="00F535D7">
        <w:rPr>
          <w:rFonts w:ascii="Times New Roman" w:hAnsi="Times New Roman"/>
          <w:bCs/>
          <w:i/>
          <w:sz w:val="28"/>
          <w:szCs w:val="28"/>
        </w:rPr>
        <w:t xml:space="preserve"> </w:t>
      </w:r>
      <w:r w:rsidRPr="00F535D7">
        <w:rPr>
          <w:rFonts w:ascii="Times New Roman" w:hAnsi="Times New Roman"/>
          <w:sz w:val="28"/>
          <w:szCs w:val="28"/>
        </w:rPr>
        <w:t>или муниципального служащего,</w:t>
      </w:r>
      <w:r w:rsidRPr="00F535D7">
        <w:rPr>
          <w:sz w:val="28"/>
          <w:szCs w:val="28"/>
        </w:rPr>
        <w:t xml:space="preserve"> </w:t>
      </w:r>
      <w:r w:rsidRPr="00F535D7">
        <w:rPr>
          <w:rFonts w:ascii="Times New Roman" w:hAnsi="Times New Roman"/>
          <w:sz w:val="28"/>
          <w:szCs w:val="28"/>
        </w:rPr>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5.3. По результатам рассмотрения жалобы принимается одно из следующих решений:</w:t>
      </w:r>
    </w:p>
    <w:p w:rsidR="009C5D74" w:rsidRPr="00F535D7" w:rsidRDefault="009C5D74" w:rsidP="009C5D74">
      <w:pPr>
        <w:autoSpaceDE w:val="0"/>
        <w:autoSpaceDN w:val="0"/>
        <w:adjustRightInd w:val="0"/>
        <w:ind w:firstLine="709"/>
        <w:jc w:val="both"/>
        <w:rPr>
          <w:rFonts w:ascii="Times New Roman" w:hAnsi="Times New Roman"/>
          <w:strike/>
          <w:sz w:val="28"/>
          <w:szCs w:val="28"/>
        </w:rPr>
      </w:pPr>
      <w:r w:rsidRPr="00F535D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2) в удовлетворении жалобы отказывается.</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5.4. Основаниями для отказа в удовлетворении жалобы являются:</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9C5D74" w:rsidRPr="00F535D7" w:rsidRDefault="009C5D74" w:rsidP="009C5D74">
      <w:pPr>
        <w:autoSpaceDE w:val="0"/>
        <w:ind w:right="-16" w:firstLine="709"/>
        <w:jc w:val="both"/>
        <w:rPr>
          <w:rFonts w:ascii="Times New Roman" w:hAnsi="Times New Roman"/>
          <w:sz w:val="28"/>
          <w:szCs w:val="28"/>
        </w:rPr>
      </w:pPr>
      <w:r w:rsidRPr="00F535D7">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5D74" w:rsidRPr="00F535D7" w:rsidRDefault="009C5D74" w:rsidP="009C5D74">
      <w:pPr>
        <w:autoSpaceDE w:val="0"/>
        <w:autoSpaceDN w:val="0"/>
        <w:adjustRightInd w:val="0"/>
        <w:ind w:firstLine="709"/>
        <w:jc w:val="both"/>
        <w:rPr>
          <w:rFonts w:ascii="Times New Roman" w:hAnsi="Times New Roman"/>
          <w:sz w:val="28"/>
          <w:szCs w:val="28"/>
        </w:rPr>
      </w:pPr>
      <w:r w:rsidRPr="00F535D7">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5D74" w:rsidRPr="00F535D7" w:rsidRDefault="009C5D74" w:rsidP="009C5D74">
      <w:pPr>
        <w:pStyle w:val="22"/>
        <w:tabs>
          <w:tab w:val="left" w:pos="932"/>
        </w:tabs>
        <w:spacing w:after="0" w:line="240" w:lineRule="auto"/>
        <w:jc w:val="both"/>
        <w:rPr>
          <w:b w:val="0"/>
          <w:sz w:val="28"/>
          <w:szCs w:val="28"/>
        </w:rPr>
      </w:pPr>
    </w:p>
    <w:p w:rsidR="009C5D74" w:rsidRPr="00F535D7" w:rsidRDefault="009C5D74" w:rsidP="009C5D74">
      <w:pPr>
        <w:pStyle w:val="1"/>
        <w:rPr>
          <w:b w:val="0"/>
        </w:rPr>
      </w:pPr>
      <w:r w:rsidRPr="00F535D7">
        <w:rPr>
          <w:b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5.6.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к руководителю многофункционального центра - на решения и действия (бездействие) работника многофункционального центра;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к учредителю многофункционального центра - на решение и действия (бездействие) многофункционального центра.</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5.7.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5.8. Порядок досудебного (внесудебного) обжалования решений и действий (бездействия) регулируется: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Федеральным законом № 210-ФЗ;</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F535D7">
        <w:rPr>
          <w:b w:val="0"/>
          <w:sz w:val="28"/>
          <w:szCs w:val="28"/>
        </w:rPr>
        <w:lastRenderedPageBreak/>
        <w:t>муниципальных услуг».</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785627" w:rsidRDefault="009C5D74" w:rsidP="009C5D74">
      <w:pPr>
        <w:pStyle w:val="1"/>
      </w:pPr>
      <w:r w:rsidRPr="00785627">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5D74" w:rsidRPr="00785627" w:rsidRDefault="009C5D74" w:rsidP="009C5D74">
      <w:pPr>
        <w:pStyle w:val="22"/>
        <w:tabs>
          <w:tab w:val="left" w:pos="932"/>
        </w:tabs>
        <w:spacing w:after="0" w:line="240" w:lineRule="auto"/>
        <w:ind w:firstLine="567"/>
        <w:jc w:val="both"/>
        <w:rPr>
          <w:sz w:val="28"/>
          <w:szCs w:val="28"/>
        </w:rPr>
      </w:pPr>
    </w:p>
    <w:p w:rsidR="009C5D74" w:rsidRPr="00785627" w:rsidRDefault="009C5D74" w:rsidP="009C5D74">
      <w:pPr>
        <w:pStyle w:val="1"/>
      </w:pPr>
      <w:r w:rsidRPr="00785627">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6.1. Многофункциональный центр осуществляет: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иные процедуры и действия, предусмотренные Федеральным законом № 210-ФЗ.</w:t>
      </w:r>
    </w:p>
    <w:p w:rsidR="009C5D74" w:rsidRPr="00F535D7" w:rsidRDefault="009C5D74" w:rsidP="009C5D74">
      <w:pPr>
        <w:pStyle w:val="1"/>
        <w:rPr>
          <w:b w:val="0"/>
        </w:rPr>
      </w:pPr>
      <w:r w:rsidRPr="00F535D7">
        <w:rPr>
          <w:b w:val="0"/>
        </w:rPr>
        <w:t>Информирование заявителей</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6.2. Информирование Заявителя осуществляется следующими способами: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1"/>
        <w:rPr>
          <w:b w:val="0"/>
        </w:rPr>
      </w:pPr>
      <w:r w:rsidRPr="00F535D7">
        <w:rPr>
          <w:b w:val="0"/>
        </w:rPr>
        <w:t>Выдача заявителю результата предоставления муниципальной услуги</w:t>
      </w:r>
    </w:p>
    <w:p w:rsidR="009C5D74" w:rsidRPr="00F535D7" w:rsidRDefault="009C5D74" w:rsidP="009C5D74">
      <w:pPr>
        <w:pStyle w:val="22"/>
        <w:tabs>
          <w:tab w:val="left" w:pos="932"/>
        </w:tabs>
        <w:spacing w:after="0" w:line="240" w:lineRule="auto"/>
        <w:ind w:firstLine="567"/>
        <w:jc w:val="both"/>
        <w:rPr>
          <w:b w:val="0"/>
          <w:sz w:val="28"/>
          <w:szCs w:val="28"/>
        </w:rPr>
      </w:pP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Работник многофункционального центра осуществляет следующие действия: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проверяет полномочия представителя Заявителя (в случае обращения представителя Заявителя);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определяет статус исполнения заявления;</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выдает документы Заявителю, при необходимости запрашивает у Заявителя подписи за каждый выданный документ;</w:t>
      </w:r>
    </w:p>
    <w:p w:rsidR="009C5D74" w:rsidRPr="00F535D7" w:rsidRDefault="009C5D74" w:rsidP="009C5D74">
      <w:pPr>
        <w:pStyle w:val="22"/>
        <w:tabs>
          <w:tab w:val="left" w:pos="932"/>
        </w:tabs>
        <w:spacing w:after="0" w:line="240" w:lineRule="auto"/>
        <w:ind w:firstLine="567"/>
        <w:jc w:val="both"/>
        <w:rPr>
          <w:b w:val="0"/>
          <w:sz w:val="28"/>
          <w:szCs w:val="28"/>
        </w:rPr>
      </w:pPr>
      <w:r w:rsidRPr="00F535D7">
        <w:rPr>
          <w:b w:val="0"/>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9C5D74" w:rsidRPr="00F535D7" w:rsidRDefault="009C5D74" w:rsidP="009C5D74">
      <w:pPr>
        <w:pStyle w:val="22"/>
        <w:shd w:val="clear" w:color="auto" w:fill="auto"/>
        <w:tabs>
          <w:tab w:val="left" w:pos="932"/>
        </w:tabs>
        <w:spacing w:after="0" w:line="240" w:lineRule="auto"/>
        <w:jc w:val="both"/>
        <w:rPr>
          <w:b w:val="0"/>
          <w:sz w:val="28"/>
          <w:szCs w:val="28"/>
        </w:rPr>
      </w:pPr>
    </w:p>
    <w:p w:rsidR="009C5D74" w:rsidRPr="00F535D7" w:rsidRDefault="009C5D74" w:rsidP="009C5D74">
      <w:pPr>
        <w:pStyle w:val="22"/>
        <w:shd w:val="clear" w:color="auto" w:fill="auto"/>
        <w:tabs>
          <w:tab w:val="left" w:pos="932"/>
        </w:tabs>
        <w:spacing w:after="0" w:line="240" w:lineRule="auto"/>
        <w:jc w:val="both"/>
        <w:rPr>
          <w:b w:val="0"/>
          <w:sz w:val="28"/>
          <w:szCs w:val="28"/>
        </w:rPr>
        <w:sectPr w:rsidR="009C5D74" w:rsidRPr="00F535D7" w:rsidSect="00A041FD">
          <w:headerReference w:type="even" r:id="rId23"/>
          <w:pgSz w:w="11900" w:h="16840"/>
          <w:pgMar w:top="454" w:right="567" w:bottom="454" w:left="1134" w:header="0" w:footer="6" w:gutter="0"/>
          <w:cols w:space="720"/>
          <w:noEndnote/>
          <w:docGrid w:linePitch="360"/>
        </w:sectPr>
      </w:pPr>
    </w:p>
    <w:p w:rsidR="009C5D74" w:rsidRPr="00785627" w:rsidRDefault="009C5D74" w:rsidP="009C5D74">
      <w:pPr>
        <w:ind w:left="5670"/>
        <w:rPr>
          <w:rFonts w:ascii="Times New Roman" w:hAnsi="Times New Roman"/>
          <w:b/>
          <w:sz w:val="20"/>
          <w:szCs w:val="20"/>
        </w:rPr>
      </w:pPr>
      <w:r w:rsidRPr="00785627">
        <w:rPr>
          <w:rFonts w:ascii="Times New Roman" w:hAnsi="Times New Roman"/>
          <w:b/>
          <w:sz w:val="20"/>
          <w:szCs w:val="20"/>
        </w:rPr>
        <w:lastRenderedPageBreak/>
        <w:t xml:space="preserve">ПРИЛОЖЕНИЕ № 1 </w:t>
      </w:r>
    </w:p>
    <w:p w:rsidR="009C5D74" w:rsidRPr="00F535D7" w:rsidRDefault="009C5D74" w:rsidP="009C5D74">
      <w:pPr>
        <w:ind w:left="5670"/>
        <w:rPr>
          <w:rFonts w:ascii="Times New Roman" w:hAnsi="Times New Roman"/>
          <w:sz w:val="20"/>
          <w:szCs w:val="20"/>
        </w:rPr>
      </w:pPr>
      <w:r w:rsidRPr="00F535D7">
        <w:rPr>
          <w:rFonts w:ascii="Times New Roman" w:hAnsi="Times New Roman"/>
          <w:sz w:val="20"/>
          <w:szCs w:val="20"/>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9C5D74" w:rsidRPr="00F535D7" w:rsidRDefault="009C5D74" w:rsidP="009C5D74">
      <w:pPr>
        <w:pStyle w:val="1"/>
        <w:rPr>
          <w:b w:val="0"/>
          <w:sz w:val="20"/>
          <w:szCs w:val="20"/>
        </w:rPr>
      </w:pPr>
    </w:p>
    <w:p w:rsidR="009C5D74" w:rsidRPr="00785627" w:rsidRDefault="009C5D74" w:rsidP="009C5D74">
      <w:pPr>
        <w:pStyle w:val="1"/>
      </w:pPr>
      <w:r w:rsidRPr="00785627">
        <w:t>Форма решения о присвоении адреса объекту адресации</w:t>
      </w:r>
    </w:p>
    <w:p w:rsidR="009C5D74" w:rsidRPr="00F535D7" w:rsidRDefault="009C5D74" w:rsidP="009C5D74">
      <w:pPr>
        <w:pStyle w:val="22"/>
        <w:tabs>
          <w:tab w:val="left" w:pos="932"/>
        </w:tabs>
        <w:spacing w:after="0" w:line="240" w:lineRule="auto"/>
        <w:rPr>
          <w:b w:val="0"/>
          <w:sz w:val="24"/>
          <w:szCs w:val="24"/>
        </w:rPr>
      </w:pP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(наименование органа местного самоуправления)</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(вид документа)</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от 00.00.0000 г. № 000</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(наименование органа местного самоуправления)</w:t>
      </w:r>
    </w:p>
    <w:p w:rsidR="009C5D74" w:rsidRPr="00F535D7" w:rsidRDefault="009C5D74" w:rsidP="009C5D74">
      <w:pPr>
        <w:pStyle w:val="22"/>
        <w:tabs>
          <w:tab w:val="left" w:pos="932"/>
        </w:tabs>
        <w:spacing w:after="0" w:line="240" w:lineRule="auto"/>
        <w:ind w:firstLine="567"/>
        <w:rPr>
          <w:b w:val="0"/>
          <w:sz w:val="24"/>
          <w:szCs w:val="24"/>
        </w:rPr>
      </w:pPr>
      <w:r w:rsidRPr="00F535D7">
        <w:rPr>
          <w:b w:val="0"/>
          <w:sz w:val="24"/>
          <w:szCs w:val="24"/>
        </w:rPr>
        <w:t>ПОСТАНОВЛЯЕТ:</w:t>
      </w: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1. Присвоить адрес ___________________________________________________________</w:t>
      </w:r>
    </w:p>
    <w:p w:rsidR="009C5D74" w:rsidRPr="00F535D7" w:rsidRDefault="009C5D74" w:rsidP="009C5D74">
      <w:pPr>
        <w:pStyle w:val="22"/>
        <w:tabs>
          <w:tab w:val="left" w:pos="932"/>
        </w:tabs>
        <w:spacing w:after="0" w:line="240" w:lineRule="auto"/>
        <w:ind w:left="2694"/>
        <w:rPr>
          <w:b w:val="0"/>
          <w:sz w:val="24"/>
          <w:szCs w:val="24"/>
        </w:rPr>
      </w:pPr>
      <w:r w:rsidRPr="00F535D7">
        <w:rPr>
          <w:b w:val="0"/>
          <w:sz w:val="24"/>
          <w:szCs w:val="24"/>
        </w:rPr>
        <w:t>(присвоенный объекту адресации адрес)</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следующему объекту адресации _____________________________________________________</w:t>
      </w:r>
    </w:p>
    <w:p w:rsidR="009C5D74" w:rsidRPr="00F535D7" w:rsidRDefault="009C5D74" w:rsidP="009C5D74">
      <w:pPr>
        <w:pStyle w:val="22"/>
        <w:tabs>
          <w:tab w:val="left" w:pos="932"/>
        </w:tabs>
        <w:spacing w:after="0" w:line="240" w:lineRule="auto"/>
        <w:ind w:left="3402"/>
        <w:rPr>
          <w:b w:val="0"/>
          <w:sz w:val="24"/>
          <w:szCs w:val="24"/>
        </w:rPr>
      </w:pPr>
      <w:r w:rsidRPr="00F535D7">
        <w:rPr>
          <w:b w:val="0"/>
          <w:sz w:val="24"/>
          <w:szCs w:val="24"/>
        </w:rPr>
        <w:t>(вид, наименование, описание местонахождения объекта адресации,</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9C5D74" w:rsidRPr="00F535D7" w:rsidRDefault="009C5D74" w:rsidP="009C5D74">
      <w:pPr>
        <w:pStyle w:val="22"/>
        <w:tabs>
          <w:tab w:val="left" w:pos="932"/>
        </w:tabs>
        <w:spacing w:after="0" w:line="240" w:lineRule="auto"/>
        <w:jc w:val="both"/>
        <w:rPr>
          <w:b w:val="0"/>
          <w:sz w:val="24"/>
          <w:szCs w:val="24"/>
        </w:rPr>
      </w:pP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w:t>
      </w:r>
      <w:r w:rsidRPr="00F535D7">
        <w:rPr>
          <w:b w:val="0"/>
          <w:sz w:val="24"/>
          <w:szCs w:val="24"/>
        </w:rPr>
        <w:tab/>
      </w:r>
      <w:r w:rsidRPr="00F535D7">
        <w:rPr>
          <w:b w:val="0"/>
          <w:sz w:val="24"/>
          <w:szCs w:val="24"/>
        </w:rPr>
        <w:tab/>
        <w:t>________________________</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ab/>
      </w:r>
      <w:r w:rsidRPr="00F535D7">
        <w:rPr>
          <w:b w:val="0"/>
          <w:sz w:val="24"/>
          <w:szCs w:val="24"/>
        </w:rPr>
        <w:tab/>
        <w:t xml:space="preserve">(должность, Ф.И.О.) </w:t>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t>(подпись)</w:t>
      </w:r>
    </w:p>
    <w:p w:rsidR="009C5D74" w:rsidRPr="00F535D7" w:rsidRDefault="009C5D74" w:rsidP="009C5D74">
      <w:pPr>
        <w:pStyle w:val="22"/>
        <w:tabs>
          <w:tab w:val="left" w:pos="932"/>
        </w:tabs>
        <w:spacing w:after="0" w:line="240" w:lineRule="auto"/>
        <w:jc w:val="both"/>
        <w:rPr>
          <w:b w:val="0"/>
          <w:sz w:val="24"/>
          <w:szCs w:val="24"/>
        </w:rPr>
      </w:pPr>
    </w:p>
    <w:p w:rsidR="009C5D74" w:rsidRPr="00785627" w:rsidRDefault="009C5D74" w:rsidP="009C5D74">
      <w:pPr>
        <w:ind w:left="5670"/>
        <w:rPr>
          <w:rFonts w:ascii="Times New Roman" w:hAnsi="Times New Roman"/>
          <w:b/>
          <w:sz w:val="20"/>
          <w:szCs w:val="20"/>
        </w:rPr>
      </w:pPr>
      <w:r w:rsidRPr="00F535D7">
        <w:br w:type="page"/>
      </w:r>
      <w:r w:rsidRPr="00785627">
        <w:rPr>
          <w:rFonts w:ascii="Times New Roman" w:hAnsi="Times New Roman"/>
          <w:b/>
          <w:sz w:val="20"/>
          <w:szCs w:val="20"/>
        </w:rPr>
        <w:lastRenderedPageBreak/>
        <w:t xml:space="preserve">ПРИЛОЖЕНИЕ № 2 </w:t>
      </w:r>
    </w:p>
    <w:p w:rsidR="009C5D74" w:rsidRPr="00F535D7" w:rsidRDefault="009C5D74" w:rsidP="009C5D74">
      <w:pPr>
        <w:ind w:left="5670"/>
        <w:rPr>
          <w:rFonts w:ascii="Times New Roman" w:hAnsi="Times New Roman"/>
          <w:sz w:val="20"/>
          <w:szCs w:val="20"/>
        </w:rPr>
      </w:pPr>
      <w:r w:rsidRPr="00F535D7">
        <w:rPr>
          <w:rFonts w:ascii="Times New Roman" w:hAnsi="Times New Roman"/>
          <w:sz w:val="20"/>
          <w:szCs w:val="20"/>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9C5D74" w:rsidRPr="00F535D7" w:rsidRDefault="009C5D74" w:rsidP="009C5D74">
      <w:pPr>
        <w:pStyle w:val="1"/>
        <w:rPr>
          <w:b w:val="0"/>
          <w:sz w:val="20"/>
          <w:szCs w:val="20"/>
        </w:rPr>
      </w:pPr>
    </w:p>
    <w:p w:rsidR="009C5D74" w:rsidRPr="00785627" w:rsidRDefault="009C5D74" w:rsidP="009C5D74">
      <w:pPr>
        <w:pStyle w:val="1"/>
      </w:pPr>
      <w:r w:rsidRPr="00785627">
        <w:t>Форма решения об аннулировании адреса объекта адресации</w:t>
      </w:r>
    </w:p>
    <w:p w:rsidR="009C5D74" w:rsidRPr="00F535D7" w:rsidRDefault="009C5D74" w:rsidP="009C5D74">
      <w:pPr>
        <w:pStyle w:val="22"/>
        <w:tabs>
          <w:tab w:val="left" w:pos="932"/>
        </w:tabs>
        <w:spacing w:after="0" w:line="240" w:lineRule="auto"/>
        <w:rPr>
          <w:b w:val="0"/>
          <w:sz w:val="24"/>
          <w:szCs w:val="24"/>
        </w:rPr>
      </w:pP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(наименование органа местного самоуправления)</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(вид документа)</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от 00.00.0000 г. № 000</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(наименование органа местного самоуправления)</w:t>
      </w:r>
    </w:p>
    <w:p w:rsidR="009C5D74" w:rsidRPr="00F535D7" w:rsidRDefault="009C5D74" w:rsidP="009C5D74">
      <w:pPr>
        <w:pStyle w:val="22"/>
        <w:tabs>
          <w:tab w:val="left" w:pos="932"/>
        </w:tabs>
        <w:spacing w:after="0" w:line="240" w:lineRule="auto"/>
        <w:ind w:firstLine="567"/>
        <w:rPr>
          <w:b w:val="0"/>
          <w:sz w:val="24"/>
          <w:szCs w:val="24"/>
        </w:rPr>
      </w:pPr>
      <w:r w:rsidRPr="00F535D7">
        <w:rPr>
          <w:b w:val="0"/>
          <w:sz w:val="24"/>
          <w:szCs w:val="24"/>
        </w:rPr>
        <w:t>ПОСТАНОВЛЯЕТ:</w:t>
      </w: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1. Аннулировать адрес ________________________________________________________</w:t>
      </w:r>
    </w:p>
    <w:p w:rsidR="009C5D74" w:rsidRPr="00F535D7" w:rsidRDefault="009C5D74" w:rsidP="009C5D74">
      <w:pPr>
        <w:pStyle w:val="22"/>
        <w:tabs>
          <w:tab w:val="left" w:pos="932"/>
        </w:tabs>
        <w:spacing w:after="0" w:line="240" w:lineRule="auto"/>
        <w:ind w:left="2977"/>
        <w:rPr>
          <w:b w:val="0"/>
          <w:sz w:val="24"/>
          <w:szCs w:val="24"/>
        </w:rPr>
      </w:pPr>
      <w:r w:rsidRPr="00F535D7">
        <w:rPr>
          <w:b w:val="0"/>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 xml:space="preserve">объекта адресации </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9C5D74" w:rsidRPr="00F535D7" w:rsidRDefault="009C5D74" w:rsidP="009C5D74">
      <w:pPr>
        <w:pStyle w:val="22"/>
        <w:tabs>
          <w:tab w:val="left" w:pos="932"/>
        </w:tabs>
        <w:spacing w:after="0" w:line="240" w:lineRule="auto"/>
        <w:jc w:val="both"/>
        <w:rPr>
          <w:b w:val="0"/>
          <w:sz w:val="24"/>
          <w:szCs w:val="24"/>
        </w:rPr>
      </w:pP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w:t>
      </w:r>
      <w:r w:rsidRPr="00F535D7">
        <w:rPr>
          <w:b w:val="0"/>
          <w:sz w:val="24"/>
          <w:szCs w:val="24"/>
        </w:rPr>
        <w:tab/>
      </w:r>
      <w:r w:rsidRPr="00F535D7">
        <w:rPr>
          <w:b w:val="0"/>
          <w:sz w:val="24"/>
          <w:szCs w:val="24"/>
        </w:rPr>
        <w:tab/>
        <w:t>________________________</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ab/>
      </w:r>
      <w:r w:rsidRPr="00F535D7">
        <w:rPr>
          <w:b w:val="0"/>
          <w:sz w:val="24"/>
          <w:szCs w:val="24"/>
        </w:rPr>
        <w:tab/>
        <w:t xml:space="preserve">(должность, Ф.И.О.) </w:t>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t>(подпись)</w:t>
      </w:r>
    </w:p>
    <w:p w:rsidR="009C5D74" w:rsidRPr="00785627" w:rsidRDefault="009C5D74" w:rsidP="009C5D74">
      <w:pPr>
        <w:ind w:left="5670"/>
        <w:rPr>
          <w:rFonts w:ascii="Times New Roman" w:hAnsi="Times New Roman"/>
          <w:b/>
          <w:sz w:val="20"/>
          <w:szCs w:val="20"/>
        </w:rPr>
      </w:pPr>
      <w:r w:rsidRPr="00F535D7">
        <w:br w:type="page"/>
      </w:r>
      <w:r w:rsidRPr="00785627">
        <w:rPr>
          <w:rFonts w:ascii="Times New Roman" w:hAnsi="Times New Roman"/>
          <w:b/>
          <w:sz w:val="20"/>
          <w:szCs w:val="20"/>
        </w:rPr>
        <w:lastRenderedPageBreak/>
        <w:t xml:space="preserve">ПРИЛОЖЕНИЕ № 3 </w:t>
      </w:r>
    </w:p>
    <w:p w:rsidR="009C5D74" w:rsidRPr="00F535D7" w:rsidRDefault="009C5D74" w:rsidP="009C5D74">
      <w:pPr>
        <w:ind w:left="5670"/>
        <w:rPr>
          <w:rFonts w:ascii="Times New Roman" w:hAnsi="Times New Roman"/>
          <w:sz w:val="20"/>
          <w:szCs w:val="20"/>
        </w:rPr>
      </w:pPr>
      <w:r w:rsidRPr="00F535D7">
        <w:rPr>
          <w:rFonts w:ascii="Times New Roman" w:hAnsi="Times New Roman"/>
          <w:sz w:val="20"/>
          <w:szCs w:val="20"/>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9C5D74" w:rsidRPr="00F535D7" w:rsidRDefault="009C5D74" w:rsidP="009C5D74">
      <w:pPr>
        <w:rPr>
          <w:rFonts w:ascii="Times New Roman" w:hAnsi="Times New Roman"/>
          <w:sz w:val="20"/>
          <w:szCs w:val="20"/>
        </w:rPr>
      </w:pPr>
    </w:p>
    <w:tbl>
      <w:tblPr>
        <w:tblW w:w="5096" w:type="dxa"/>
        <w:jc w:val="right"/>
        <w:tblInd w:w="14" w:type="dxa"/>
        <w:tblCellMar>
          <w:left w:w="0" w:type="dxa"/>
          <w:right w:w="0" w:type="dxa"/>
        </w:tblCellMar>
        <w:tblLook w:val="01E0"/>
      </w:tblPr>
      <w:tblGrid>
        <w:gridCol w:w="5096"/>
      </w:tblGrid>
      <w:tr w:rsidR="009C5D74" w:rsidRPr="00F535D7" w:rsidTr="006A50F1">
        <w:trPr>
          <w:trHeight w:val="240"/>
          <w:jc w:val="right"/>
        </w:trPr>
        <w:tc>
          <w:tcPr>
            <w:tcW w:w="5096"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0"/>
                <w:szCs w:val="20"/>
              </w:rPr>
            </w:pPr>
          </w:p>
        </w:tc>
      </w:tr>
      <w:tr w:rsidR="009C5D74" w:rsidRPr="00F535D7" w:rsidTr="006A50F1">
        <w:trPr>
          <w:trHeight w:val="240"/>
          <w:jc w:val="right"/>
        </w:trPr>
        <w:tc>
          <w:tcPr>
            <w:tcW w:w="5096"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rPr>
          <w:jc w:val="right"/>
        </w:trPr>
        <w:tc>
          <w:tcPr>
            <w:tcW w:w="5096" w:type="dxa"/>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(Ф. И. О., адрес заявителя (представителя заявителя))</w:t>
            </w:r>
          </w:p>
        </w:tc>
      </w:tr>
      <w:tr w:rsidR="009C5D74" w:rsidRPr="00F535D7" w:rsidTr="006A50F1">
        <w:trPr>
          <w:trHeight w:val="240"/>
          <w:jc w:val="right"/>
        </w:trPr>
        <w:tc>
          <w:tcPr>
            <w:tcW w:w="5096"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rPr>
          <w:jc w:val="right"/>
        </w:trPr>
        <w:tc>
          <w:tcPr>
            <w:tcW w:w="5096" w:type="dxa"/>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(регистрационный номер заявления о присвоении</w:t>
            </w:r>
          </w:p>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объекту адресации адреса или аннулировании его адреса)</w:t>
            </w:r>
          </w:p>
        </w:tc>
      </w:tr>
    </w:tbl>
    <w:p w:rsidR="009C5D74" w:rsidRPr="00F535D7" w:rsidRDefault="009C5D74" w:rsidP="009C5D74">
      <w:pPr>
        <w:rPr>
          <w:rFonts w:ascii="Times New Roman" w:hAnsi="Times New Roman"/>
          <w:sz w:val="26"/>
          <w:szCs w:val="26"/>
        </w:rPr>
      </w:pPr>
    </w:p>
    <w:p w:rsidR="009C5D74" w:rsidRPr="00F535D7" w:rsidRDefault="009C5D74" w:rsidP="009C5D74">
      <w:pPr>
        <w:rPr>
          <w:rFonts w:ascii="Times New Roman" w:hAnsi="Times New Roman"/>
          <w:sz w:val="26"/>
          <w:szCs w:val="26"/>
        </w:rPr>
      </w:pPr>
    </w:p>
    <w:p w:rsidR="009C5D74" w:rsidRPr="00785627" w:rsidRDefault="009C5D74" w:rsidP="009C5D74">
      <w:pPr>
        <w:jc w:val="center"/>
        <w:rPr>
          <w:rFonts w:ascii="Times New Roman" w:hAnsi="Times New Roman"/>
          <w:b/>
          <w:sz w:val="30"/>
          <w:szCs w:val="30"/>
        </w:rPr>
      </w:pPr>
      <w:r w:rsidRPr="00785627">
        <w:rPr>
          <w:rFonts w:ascii="Times New Roman" w:hAnsi="Times New Roman"/>
          <w:b/>
          <w:sz w:val="30"/>
          <w:szCs w:val="30"/>
        </w:rPr>
        <w:t>Решение об отказе</w:t>
      </w:r>
    </w:p>
    <w:p w:rsidR="009C5D74" w:rsidRPr="00785627" w:rsidRDefault="009C5D74" w:rsidP="009C5D74">
      <w:pPr>
        <w:jc w:val="center"/>
        <w:rPr>
          <w:rFonts w:ascii="Times New Roman" w:hAnsi="Times New Roman"/>
          <w:b/>
          <w:sz w:val="30"/>
          <w:szCs w:val="30"/>
        </w:rPr>
      </w:pPr>
      <w:r w:rsidRPr="00785627">
        <w:rPr>
          <w:rFonts w:ascii="Times New Roman" w:hAnsi="Times New Roman"/>
          <w:b/>
          <w:sz w:val="30"/>
          <w:szCs w:val="30"/>
        </w:rPr>
        <w:t>в присвоении объекту адресации адреса</w:t>
      </w:r>
    </w:p>
    <w:p w:rsidR="009C5D74" w:rsidRPr="00785627" w:rsidRDefault="009C5D74" w:rsidP="009C5D74">
      <w:pPr>
        <w:jc w:val="center"/>
        <w:rPr>
          <w:rFonts w:ascii="Times New Roman" w:hAnsi="Times New Roman"/>
          <w:b/>
          <w:sz w:val="30"/>
          <w:szCs w:val="30"/>
        </w:rPr>
      </w:pPr>
      <w:r w:rsidRPr="00785627">
        <w:rPr>
          <w:rFonts w:ascii="Times New Roman" w:hAnsi="Times New Roman"/>
          <w:b/>
          <w:sz w:val="30"/>
          <w:szCs w:val="30"/>
        </w:rPr>
        <w:t>или аннулировании его адреса</w:t>
      </w:r>
    </w:p>
    <w:p w:rsidR="009C5D74" w:rsidRPr="00F535D7" w:rsidRDefault="009C5D74" w:rsidP="009C5D74">
      <w:pPr>
        <w:rPr>
          <w:rFonts w:ascii="Times New Roman" w:hAnsi="Times New Roman"/>
          <w:sz w:val="26"/>
          <w:szCs w:val="26"/>
        </w:rPr>
      </w:pPr>
    </w:p>
    <w:tbl>
      <w:tblPr>
        <w:tblW w:w="4956" w:type="dxa"/>
        <w:jc w:val="center"/>
        <w:tblInd w:w="14" w:type="dxa"/>
        <w:tblCellMar>
          <w:left w:w="0" w:type="dxa"/>
          <w:right w:w="0" w:type="dxa"/>
        </w:tblCellMar>
        <w:tblLook w:val="01E0"/>
      </w:tblPr>
      <w:tblGrid>
        <w:gridCol w:w="434"/>
        <w:gridCol w:w="2786"/>
        <w:gridCol w:w="462"/>
        <w:gridCol w:w="1274"/>
      </w:tblGrid>
      <w:tr w:rsidR="009C5D74" w:rsidRPr="00F535D7" w:rsidTr="006A50F1">
        <w:trPr>
          <w:trHeight w:val="240"/>
          <w:jc w:val="center"/>
        </w:trPr>
        <w:tc>
          <w:tcPr>
            <w:tcW w:w="434" w:type="dxa"/>
            <w:shd w:val="clear" w:color="auto" w:fill="auto"/>
            <w:vAlign w:val="bottom"/>
          </w:tcPr>
          <w:p w:rsidR="009C5D74" w:rsidRPr="00F535D7" w:rsidRDefault="009C5D74" w:rsidP="006A50F1">
            <w:pPr>
              <w:rPr>
                <w:rFonts w:ascii="Times New Roman" w:hAnsi="Times New Roman"/>
                <w:sz w:val="26"/>
                <w:szCs w:val="26"/>
              </w:rPr>
            </w:pPr>
            <w:r w:rsidRPr="00F535D7">
              <w:rPr>
                <w:rFonts w:ascii="Times New Roman" w:hAnsi="Times New Roman"/>
                <w:sz w:val="26"/>
                <w:szCs w:val="26"/>
              </w:rPr>
              <w:t>от</w:t>
            </w:r>
          </w:p>
        </w:tc>
        <w:tc>
          <w:tcPr>
            <w:tcW w:w="2786"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c>
          <w:tcPr>
            <w:tcW w:w="462" w:type="dxa"/>
            <w:shd w:val="clear" w:color="auto" w:fill="auto"/>
            <w:vAlign w:val="bottom"/>
          </w:tcPr>
          <w:p w:rsidR="009C5D74" w:rsidRPr="00F535D7" w:rsidRDefault="009C5D74" w:rsidP="006A50F1">
            <w:pPr>
              <w:jc w:val="center"/>
              <w:rPr>
                <w:rFonts w:ascii="Times New Roman" w:hAnsi="Times New Roman"/>
                <w:sz w:val="26"/>
                <w:szCs w:val="26"/>
              </w:rPr>
            </w:pPr>
            <w:r w:rsidRPr="00F535D7">
              <w:rPr>
                <w:rFonts w:ascii="Times New Roman" w:hAnsi="Times New Roman"/>
                <w:sz w:val="26"/>
                <w:szCs w:val="26"/>
              </w:rPr>
              <w:t>№</w:t>
            </w:r>
          </w:p>
        </w:tc>
        <w:tc>
          <w:tcPr>
            <w:tcW w:w="1274"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bl>
    <w:p w:rsidR="009C5D74" w:rsidRPr="00F535D7" w:rsidRDefault="009C5D74" w:rsidP="009C5D74">
      <w:pPr>
        <w:rPr>
          <w:rFonts w:ascii="Times New Roman" w:hAnsi="Times New Roman"/>
          <w:sz w:val="26"/>
          <w:szCs w:val="26"/>
        </w:rPr>
      </w:pPr>
    </w:p>
    <w:tbl>
      <w:tblPr>
        <w:tblW w:w="10191" w:type="dxa"/>
        <w:tblInd w:w="14" w:type="dxa"/>
        <w:tblCellMar>
          <w:left w:w="0" w:type="dxa"/>
          <w:right w:w="0" w:type="dxa"/>
        </w:tblCellMar>
        <w:tblLook w:val="01E0"/>
      </w:tblPr>
      <w:tblGrid>
        <w:gridCol w:w="1680"/>
        <w:gridCol w:w="8441"/>
        <w:gridCol w:w="70"/>
      </w:tblGrid>
      <w:tr w:rsidR="009C5D74" w:rsidRPr="00F535D7" w:rsidTr="006A50F1">
        <w:trPr>
          <w:trHeight w:val="240"/>
        </w:trPr>
        <w:tc>
          <w:tcPr>
            <w:tcW w:w="10191"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rPr>
          <w:trHeight w:val="240"/>
        </w:trPr>
        <w:tc>
          <w:tcPr>
            <w:tcW w:w="10191"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0191" w:type="dxa"/>
            <w:gridSpan w:val="3"/>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(наименование органа местного самоуправления)</w:t>
            </w:r>
          </w:p>
          <w:p w:rsidR="009C5D74" w:rsidRPr="00F535D7" w:rsidRDefault="009C5D74" w:rsidP="006A50F1">
            <w:pPr>
              <w:jc w:val="center"/>
              <w:rPr>
                <w:rFonts w:ascii="Times New Roman" w:hAnsi="Times New Roman"/>
                <w:iCs/>
                <w:sz w:val="14"/>
                <w:szCs w:val="14"/>
              </w:rPr>
            </w:pPr>
          </w:p>
        </w:tc>
      </w:tr>
      <w:tr w:rsidR="009C5D74" w:rsidRPr="00F535D7" w:rsidTr="006A50F1">
        <w:trPr>
          <w:trHeight w:val="240"/>
        </w:trPr>
        <w:tc>
          <w:tcPr>
            <w:tcW w:w="1680" w:type="dxa"/>
            <w:shd w:val="clear" w:color="auto" w:fill="auto"/>
            <w:vAlign w:val="bottom"/>
          </w:tcPr>
          <w:p w:rsidR="009C5D74" w:rsidRPr="00F535D7" w:rsidRDefault="009C5D74" w:rsidP="006A50F1">
            <w:pPr>
              <w:rPr>
                <w:rFonts w:ascii="Times New Roman" w:hAnsi="Times New Roman"/>
                <w:sz w:val="26"/>
                <w:szCs w:val="26"/>
              </w:rPr>
            </w:pPr>
            <w:r w:rsidRPr="00F535D7">
              <w:rPr>
                <w:rFonts w:ascii="Times New Roman" w:hAnsi="Times New Roman"/>
                <w:sz w:val="26"/>
                <w:szCs w:val="26"/>
              </w:rPr>
              <w:t>сообщает, что</w:t>
            </w:r>
          </w:p>
        </w:tc>
        <w:tc>
          <w:tcPr>
            <w:tcW w:w="8511" w:type="dxa"/>
            <w:gridSpan w:val="2"/>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680" w:type="dxa"/>
            <w:shd w:val="clear" w:color="auto" w:fill="auto"/>
            <w:vAlign w:val="bottom"/>
          </w:tcPr>
          <w:p w:rsidR="009C5D74" w:rsidRPr="00F535D7" w:rsidRDefault="009C5D74" w:rsidP="006A50F1">
            <w:pPr>
              <w:jc w:val="center"/>
              <w:rPr>
                <w:rFonts w:ascii="Times New Roman" w:hAnsi="Times New Roman"/>
                <w:iCs/>
                <w:sz w:val="14"/>
                <w:szCs w:val="14"/>
              </w:rPr>
            </w:pPr>
          </w:p>
        </w:tc>
        <w:tc>
          <w:tcPr>
            <w:tcW w:w="8511" w:type="dxa"/>
            <w:gridSpan w:val="2"/>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(Ф. И. О. заявителя в дательном падеже, наименование, номер и дата выдачи документа,</w:t>
            </w:r>
          </w:p>
        </w:tc>
      </w:tr>
      <w:tr w:rsidR="009C5D74" w:rsidRPr="00F535D7" w:rsidTr="006A50F1">
        <w:trPr>
          <w:trHeight w:val="240"/>
        </w:trPr>
        <w:tc>
          <w:tcPr>
            <w:tcW w:w="10191"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0191" w:type="dxa"/>
            <w:gridSpan w:val="3"/>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подтверждающего личность, почтовый адрес — для физического лица; полное наименование, ИНН, КПП</w:t>
            </w:r>
          </w:p>
        </w:tc>
      </w:tr>
      <w:tr w:rsidR="009C5D74" w:rsidRPr="00F535D7" w:rsidTr="006A50F1">
        <w:trPr>
          <w:trHeight w:val="240"/>
        </w:trPr>
        <w:tc>
          <w:tcPr>
            <w:tcW w:w="10191"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0191" w:type="dxa"/>
            <w:gridSpan w:val="3"/>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(для российского юридического лица), страна, дата и номер регистрации (для иностранного юридического лица),</w:t>
            </w:r>
          </w:p>
        </w:tc>
      </w:tr>
      <w:tr w:rsidR="009C5D74" w:rsidRPr="00F535D7" w:rsidTr="006A50F1">
        <w:trPr>
          <w:trHeight w:val="240"/>
        </w:trPr>
        <w:tc>
          <w:tcPr>
            <w:tcW w:w="10121" w:type="dxa"/>
            <w:gridSpan w:val="2"/>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c>
          <w:tcPr>
            <w:tcW w:w="70" w:type="dxa"/>
            <w:shd w:val="clear" w:color="auto" w:fill="auto"/>
            <w:vAlign w:val="bottom"/>
          </w:tcPr>
          <w:p w:rsidR="009C5D74" w:rsidRPr="00F535D7" w:rsidRDefault="009C5D74" w:rsidP="006A50F1">
            <w:pPr>
              <w:jc w:val="right"/>
              <w:rPr>
                <w:rFonts w:ascii="Times New Roman" w:hAnsi="Times New Roman"/>
                <w:sz w:val="26"/>
                <w:szCs w:val="26"/>
              </w:rPr>
            </w:pPr>
            <w:r w:rsidRPr="00F535D7">
              <w:rPr>
                <w:rFonts w:ascii="Times New Roman" w:hAnsi="Times New Roman"/>
                <w:sz w:val="26"/>
                <w:szCs w:val="26"/>
              </w:rPr>
              <w:t>,</w:t>
            </w:r>
          </w:p>
        </w:tc>
      </w:tr>
      <w:tr w:rsidR="009C5D74" w:rsidRPr="00F535D7" w:rsidTr="006A50F1">
        <w:tc>
          <w:tcPr>
            <w:tcW w:w="10121" w:type="dxa"/>
            <w:gridSpan w:val="2"/>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почтовый адрес — для юридического лица)</w:t>
            </w:r>
          </w:p>
        </w:tc>
        <w:tc>
          <w:tcPr>
            <w:tcW w:w="70" w:type="dxa"/>
            <w:shd w:val="clear" w:color="auto" w:fill="auto"/>
            <w:vAlign w:val="bottom"/>
          </w:tcPr>
          <w:p w:rsidR="009C5D74" w:rsidRPr="00F535D7" w:rsidRDefault="009C5D74" w:rsidP="006A50F1">
            <w:pPr>
              <w:jc w:val="center"/>
              <w:rPr>
                <w:rFonts w:ascii="Times New Roman" w:hAnsi="Times New Roman"/>
                <w:iCs/>
                <w:sz w:val="14"/>
                <w:szCs w:val="14"/>
              </w:rPr>
            </w:pPr>
          </w:p>
        </w:tc>
      </w:tr>
    </w:tbl>
    <w:p w:rsidR="009C5D74" w:rsidRPr="00F535D7" w:rsidRDefault="009C5D74" w:rsidP="009C5D74">
      <w:pPr>
        <w:jc w:val="both"/>
        <w:rPr>
          <w:rFonts w:ascii="Times New Roman" w:hAnsi="Times New Roman"/>
          <w:sz w:val="2"/>
          <w:szCs w:val="2"/>
        </w:rPr>
      </w:pPr>
      <w:r w:rsidRPr="00F535D7">
        <w:rPr>
          <w:rFonts w:ascii="Times New Roman" w:hAnsi="Times New Roman"/>
          <w:sz w:val="26"/>
          <w:szCs w:val="26"/>
        </w:rPr>
        <w:lastRenderedPageBreak/>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F535D7">
        <w:rPr>
          <w:rFonts w:ascii="Times New Roman" w:hAnsi="Times New Roman"/>
          <w:sz w:val="26"/>
          <w:szCs w:val="26"/>
        </w:rPr>
        <w:br/>
      </w:r>
    </w:p>
    <w:tbl>
      <w:tblPr>
        <w:tblW w:w="10191" w:type="dxa"/>
        <w:tblInd w:w="14" w:type="dxa"/>
        <w:tblCellMar>
          <w:left w:w="0" w:type="dxa"/>
          <w:right w:w="0" w:type="dxa"/>
        </w:tblCellMar>
        <w:tblLook w:val="01E0"/>
      </w:tblPr>
      <w:tblGrid>
        <w:gridCol w:w="1106"/>
        <w:gridCol w:w="6859"/>
        <w:gridCol w:w="2156"/>
        <w:gridCol w:w="70"/>
      </w:tblGrid>
      <w:tr w:rsidR="009C5D74" w:rsidRPr="00F535D7" w:rsidTr="006A50F1">
        <w:trPr>
          <w:trHeight w:val="240"/>
        </w:trPr>
        <w:tc>
          <w:tcPr>
            <w:tcW w:w="7965" w:type="dxa"/>
            <w:gridSpan w:val="2"/>
            <w:shd w:val="clear" w:color="auto" w:fill="auto"/>
            <w:vAlign w:val="bottom"/>
          </w:tcPr>
          <w:p w:rsidR="009C5D74" w:rsidRPr="00F535D7" w:rsidRDefault="009C5D74" w:rsidP="006A50F1">
            <w:pPr>
              <w:rPr>
                <w:rFonts w:ascii="Times New Roman" w:hAnsi="Times New Roman"/>
                <w:sz w:val="26"/>
                <w:szCs w:val="26"/>
              </w:rPr>
            </w:pPr>
            <w:r w:rsidRPr="00F535D7">
              <w:rPr>
                <w:rFonts w:ascii="Times New Roman" w:hAnsi="Times New Roman"/>
                <w:sz w:val="26"/>
                <w:szCs w:val="26"/>
              </w:rPr>
              <w:t>в присвоении (аннулировании) адреса следующему объекту адресации</w:t>
            </w:r>
          </w:p>
        </w:tc>
        <w:tc>
          <w:tcPr>
            <w:tcW w:w="2226" w:type="dxa"/>
            <w:gridSpan w:val="2"/>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7965" w:type="dxa"/>
            <w:gridSpan w:val="2"/>
            <w:shd w:val="clear" w:color="auto" w:fill="auto"/>
            <w:vAlign w:val="bottom"/>
          </w:tcPr>
          <w:p w:rsidR="009C5D74" w:rsidRPr="00F535D7" w:rsidRDefault="009C5D74" w:rsidP="006A50F1">
            <w:pPr>
              <w:tabs>
                <w:tab w:val="left" w:pos="980"/>
              </w:tabs>
              <w:rPr>
                <w:rFonts w:ascii="Times New Roman" w:hAnsi="Times New Roman"/>
                <w:iCs/>
                <w:sz w:val="14"/>
                <w:szCs w:val="14"/>
              </w:rPr>
            </w:pPr>
            <w:r w:rsidRPr="00F535D7">
              <w:rPr>
                <w:rFonts w:ascii="Times New Roman" w:hAnsi="Times New Roman"/>
                <w:sz w:val="14"/>
                <w:szCs w:val="14"/>
              </w:rPr>
              <w:tab/>
              <w:t>(нужное подчеркнуть)</w:t>
            </w:r>
          </w:p>
        </w:tc>
        <w:tc>
          <w:tcPr>
            <w:tcW w:w="2226" w:type="dxa"/>
            <w:gridSpan w:val="2"/>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(вид и наименование объекта</w:t>
            </w:r>
          </w:p>
        </w:tc>
      </w:tr>
      <w:tr w:rsidR="009C5D74" w:rsidRPr="00F535D7" w:rsidTr="006A50F1">
        <w:trPr>
          <w:trHeight w:val="240"/>
        </w:trPr>
        <w:tc>
          <w:tcPr>
            <w:tcW w:w="10191" w:type="dxa"/>
            <w:gridSpan w:val="4"/>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0191" w:type="dxa"/>
            <w:gridSpan w:val="4"/>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9C5D74" w:rsidRPr="00F535D7" w:rsidTr="006A50F1">
        <w:trPr>
          <w:trHeight w:val="240"/>
        </w:trPr>
        <w:tc>
          <w:tcPr>
            <w:tcW w:w="10191" w:type="dxa"/>
            <w:gridSpan w:val="4"/>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10191" w:type="dxa"/>
            <w:gridSpan w:val="4"/>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адрес объекта адресации в случае обращения заявителя об аннулировании его адреса)</w:t>
            </w:r>
          </w:p>
        </w:tc>
      </w:tr>
      <w:tr w:rsidR="009C5D74" w:rsidRPr="00F535D7" w:rsidTr="006A50F1">
        <w:trPr>
          <w:trHeight w:val="240"/>
        </w:trPr>
        <w:tc>
          <w:tcPr>
            <w:tcW w:w="10191" w:type="dxa"/>
            <w:gridSpan w:val="4"/>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rPr>
          <w:trHeight w:val="240"/>
        </w:trPr>
        <w:tc>
          <w:tcPr>
            <w:tcW w:w="1106" w:type="dxa"/>
            <w:shd w:val="clear" w:color="auto" w:fill="auto"/>
            <w:vAlign w:val="bottom"/>
          </w:tcPr>
          <w:p w:rsidR="009C5D74" w:rsidRPr="00F535D7" w:rsidRDefault="009C5D74" w:rsidP="006A50F1">
            <w:pPr>
              <w:rPr>
                <w:rFonts w:ascii="Times New Roman" w:hAnsi="Times New Roman"/>
                <w:sz w:val="26"/>
                <w:szCs w:val="26"/>
              </w:rPr>
            </w:pPr>
            <w:r w:rsidRPr="00F535D7">
              <w:rPr>
                <w:rFonts w:ascii="Times New Roman" w:hAnsi="Times New Roman"/>
                <w:sz w:val="26"/>
                <w:szCs w:val="26"/>
              </w:rPr>
              <w:t>в связи с</w:t>
            </w:r>
          </w:p>
        </w:tc>
        <w:tc>
          <w:tcPr>
            <w:tcW w:w="9085"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rPr>
          <w:trHeight w:val="240"/>
        </w:trPr>
        <w:tc>
          <w:tcPr>
            <w:tcW w:w="10121" w:type="dxa"/>
            <w:gridSpan w:val="3"/>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c>
          <w:tcPr>
            <w:tcW w:w="70" w:type="dxa"/>
            <w:shd w:val="clear" w:color="auto" w:fill="auto"/>
            <w:vAlign w:val="bottom"/>
          </w:tcPr>
          <w:p w:rsidR="009C5D74" w:rsidRPr="00F535D7" w:rsidRDefault="009C5D74" w:rsidP="006A50F1">
            <w:pPr>
              <w:jc w:val="right"/>
              <w:rPr>
                <w:rFonts w:ascii="Times New Roman" w:hAnsi="Times New Roman"/>
                <w:sz w:val="26"/>
                <w:szCs w:val="26"/>
              </w:rPr>
            </w:pPr>
            <w:r w:rsidRPr="00F535D7">
              <w:rPr>
                <w:rFonts w:ascii="Times New Roman" w:hAnsi="Times New Roman"/>
                <w:sz w:val="26"/>
                <w:szCs w:val="26"/>
              </w:rPr>
              <w:t>.</w:t>
            </w:r>
          </w:p>
        </w:tc>
      </w:tr>
      <w:tr w:rsidR="009C5D74" w:rsidRPr="00F535D7" w:rsidTr="006A50F1">
        <w:tc>
          <w:tcPr>
            <w:tcW w:w="10121" w:type="dxa"/>
            <w:gridSpan w:val="3"/>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(основание отказа)</w:t>
            </w:r>
          </w:p>
        </w:tc>
        <w:tc>
          <w:tcPr>
            <w:tcW w:w="70" w:type="dxa"/>
            <w:shd w:val="clear" w:color="auto" w:fill="auto"/>
            <w:vAlign w:val="bottom"/>
          </w:tcPr>
          <w:p w:rsidR="009C5D74" w:rsidRPr="00F535D7" w:rsidRDefault="009C5D74" w:rsidP="006A50F1">
            <w:pPr>
              <w:jc w:val="center"/>
              <w:rPr>
                <w:rFonts w:ascii="Times New Roman" w:hAnsi="Times New Roman"/>
                <w:iCs/>
                <w:sz w:val="14"/>
                <w:szCs w:val="14"/>
              </w:rPr>
            </w:pPr>
          </w:p>
        </w:tc>
      </w:tr>
    </w:tbl>
    <w:p w:rsidR="009C5D74" w:rsidRPr="00F535D7" w:rsidRDefault="009C5D74" w:rsidP="009C5D74">
      <w:pPr>
        <w:rPr>
          <w:rFonts w:ascii="Times New Roman" w:hAnsi="Times New Roman"/>
          <w:sz w:val="26"/>
          <w:szCs w:val="26"/>
        </w:rPr>
      </w:pPr>
    </w:p>
    <w:p w:rsidR="009C5D74" w:rsidRPr="00F535D7" w:rsidRDefault="009C5D74" w:rsidP="009C5D74">
      <w:pPr>
        <w:ind w:firstLine="340"/>
        <w:jc w:val="both"/>
        <w:rPr>
          <w:rFonts w:ascii="Times New Roman" w:hAnsi="Times New Roman"/>
          <w:sz w:val="26"/>
          <w:szCs w:val="26"/>
        </w:rPr>
      </w:pPr>
      <w:r w:rsidRPr="00F535D7">
        <w:rPr>
          <w:rFonts w:ascii="Times New Roman" w:hAnsi="Times New Roman"/>
          <w:sz w:val="26"/>
          <w:szCs w:val="26"/>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tbl>
      <w:tblPr>
        <w:tblW w:w="10191" w:type="dxa"/>
        <w:tblInd w:w="14" w:type="dxa"/>
        <w:tblCellMar>
          <w:left w:w="0" w:type="dxa"/>
          <w:right w:w="0" w:type="dxa"/>
        </w:tblCellMar>
        <w:tblLook w:val="01E0"/>
      </w:tblPr>
      <w:tblGrid>
        <w:gridCol w:w="5628"/>
        <w:gridCol w:w="1166"/>
        <w:gridCol w:w="3397"/>
      </w:tblGrid>
      <w:tr w:rsidR="009C5D74" w:rsidRPr="00F535D7" w:rsidTr="006A50F1">
        <w:trPr>
          <w:trHeight w:val="240"/>
        </w:trPr>
        <w:tc>
          <w:tcPr>
            <w:tcW w:w="5628"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c>
          <w:tcPr>
            <w:tcW w:w="1166" w:type="dxa"/>
            <w:shd w:val="clear" w:color="auto" w:fill="auto"/>
            <w:vAlign w:val="bottom"/>
          </w:tcPr>
          <w:p w:rsidR="009C5D74" w:rsidRPr="00F535D7" w:rsidRDefault="009C5D74" w:rsidP="006A50F1">
            <w:pPr>
              <w:jc w:val="center"/>
              <w:rPr>
                <w:rFonts w:ascii="Times New Roman" w:hAnsi="Times New Roman"/>
                <w:sz w:val="26"/>
                <w:szCs w:val="26"/>
              </w:rPr>
            </w:pPr>
          </w:p>
        </w:tc>
        <w:tc>
          <w:tcPr>
            <w:tcW w:w="3397" w:type="dxa"/>
            <w:tcBorders>
              <w:bottom w:val="single" w:sz="4" w:space="0" w:color="auto"/>
            </w:tcBorders>
            <w:shd w:val="clear" w:color="auto" w:fill="auto"/>
            <w:vAlign w:val="bottom"/>
          </w:tcPr>
          <w:p w:rsidR="009C5D74" w:rsidRPr="00F535D7" w:rsidRDefault="009C5D74" w:rsidP="006A50F1">
            <w:pPr>
              <w:jc w:val="center"/>
              <w:rPr>
                <w:rFonts w:ascii="Times New Roman" w:hAnsi="Times New Roman"/>
                <w:sz w:val="26"/>
                <w:szCs w:val="26"/>
              </w:rPr>
            </w:pPr>
          </w:p>
        </w:tc>
      </w:tr>
      <w:tr w:rsidR="009C5D74" w:rsidRPr="00F535D7" w:rsidTr="006A50F1">
        <w:tc>
          <w:tcPr>
            <w:tcW w:w="5628" w:type="dxa"/>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(должность, Ф.</w:t>
            </w:r>
            <w:r w:rsidRPr="00F535D7">
              <w:rPr>
                <w:rFonts w:ascii="Times New Roman" w:hAnsi="Times New Roman"/>
                <w:iCs/>
                <w:sz w:val="14"/>
                <w:szCs w:val="14"/>
                <w:lang w:val="en-US"/>
              </w:rPr>
              <w:t xml:space="preserve"> </w:t>
            </w:r>
            <w:r w:rsidRPr="00F535D7">
              <w:rPr>
                <w:rFonts w:ascii="Times New Roman" w:hAnsi="Times New Roman"/>
                <w:iCs/>
                <w:sz w:val="14"/>
                <w:szCs w:val="14"/>
              </w:rPr>
              <w:t>И.</w:t>
            </w:r>
            <w:r w:rsidRPr="00F535D7">
              <w:rPr>
                <w:rFonts w:ascii="Times New Roman" w:hAnsi="Times New Roman"/>
                <w:iCs/>
                <w:sz w:val="14"/>
                <w:szCs w:val="14"/>
                <w:lang w:val="en-US"/>
              </w:rPr>
              <w:t xml:space="preserve"> </w:t>
            </w:r>
            <w:r w:rsidRPr="00F535D7">
              <w:rPr>
                <w:rFonts w:ascii="Times New Roman" w:hAnsi="Times New Roman"/>
                <w:iCs/>
                <w:sz w:val="14"/>
                <w:szCs w:val="14"/>
              </w:rPr>
              <w:t>О.)</w:t>
            </w:r>
          </w:p>
        </w:tc>
        <w:tc>
          <w:tcPr>
            <w:tcW w:w="1166" w:type="dxa"/>
            <w:shd w:val="clear" w:color="auto" w:fill="auto"/>
            <w:vAlign w:val="bottom"/>
          </w:tcPr>
          <w:p w:rsidR="009C5D74" w:rsidRPr="00F535D7" w:rsidRDefault="009C5D74" w:rsidP="006A50F1">
            <w:pPr>
              <w:jc w:val="center"/>
              <w:rPr>
                <w:rFonts w:ascii="Times New Roman" w:hAnsi="Times New Roman"/>
                <w:iCs/>
                <w:sz w:val="14"/>
                <w:szCs w:val="14"/>
              </w:rPr>
            </w:pPr>
          </w:p>
        </w:tc>
        <w:tc>
          <w:tcPr>
            <w:tcW w:w="3397" w:type="dxa"/>
            <w:tcBorders>
              <w:top w:val="single" w:sz="4" w:space="0" w:color="auto"/>
            </w:tcBorders>
            <w:shd w:val="clear" w:color="auto" w:fill="auto"/>
            <w:vAlign w:val="bottom"/>
          </w:tcPr>
          <w:p w:rsidR="009C5D74" w:rsidRPr="00F535D7" w:rsidRDefault="009C5D74" w:rsidP="006A50F1">
            <w:pPr>
              <w:jc w:val="center"/>
              <w:rPr>
                <w:rFonts w:ascii="Times New Roman" w:hAnsi="Times New Roman"/>
                <w:iCs/>
                <w:sz w:val="14"/>
                <w:szCs w:val="14"/>
              </w:rPr>
            </w:pPr>
            <w:r w:rsidRPr="00F535D7">
              <w:rPr>
                <w:rFonts w:ascii="Times New Roman" w:hAnsi="Times New Roman"/>
                <w:iCs/>
                <w:sz w:val="14"/>
                <w:szCs w:val="14"/>
              </w:rPr>
              <w:t>(подпись)</w:t>
            </w:r>
          </w:p>
        </w:tc>
      </w:tr>
    </w:tbl>
    <w:p w:rsidR="009C5D74" w:rsidRPr="00F535D7" w:rsidRDefault="009C5D74" w:rsidP="009C5D74">
      <w:pPr>
        <w:jc w:val="right"/>
        <w:rPr>
          <w:rFonts w:ascii="Times New Roman" w:hAnsi="Times New Roman"/>
          <w:sz w:val="26"/>
          <w:szCs w:val="26"/>
        </w:rPr>
      </w:pPr>
      <w:r w:rsidRPr="00F535D7">
        <w:rPr>
          <w:rFonts w:ascii="Times New Roman" w:hAnsi="Times New Roman"/>
          <w:sz w:val="26"/>
          <w:szCs w:val="26"/>
        </w:rPr>
        <w:t>М. П.</w:t>
      </w:r>
    </w:p>
    <w:p w:rsidR="009C5D74" w:rsidRPr="00F535D7" w:rsidRDefault="009C5D74" w:rsidP="009C5D74">
      <w:pPr>
        <w:jc w:val="right"/>
        <w:rPr>
          <w:rFonts w:ascii="Times New Roman" w:hAnsi="Times New Roman"/>
          <w:sz w:val="26"/>
          <w:szCs w:val="26"/>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rPr>
          <w:rFonts w:ascii="Times New Roman CYR" w:hAnsi="Times New Roman CYR" w:cs="Times New Roman CYR"/>
        </w:rPr>
        <w:sectPr w:rsidR="009C5D74" w:rsidRPr="00F535D7" w:rsidSect="00F36971">
          <w:footerReference w:type="default" r:id="rId24"/>
          <w:pgSz w:w="11900" w:h="16800"/>
          <w:pgMar w:top="567" w:right="800" w:bottom="851" w:left="800" w:header="720" w:footer="720" w:gutter="0"/>
          <w:cols w:space="720"/>
          <w:noEndnote/>
        </w:sectPr>
      </w:pPr>
    </w:p>
    <w:p w:rsidR="009C5D74" w:rsidRPr="00785627" w:rsidRDefault="009C5D74" w:rsidP="009C5D74">
      <w:pPr>
        <w:ind w:left="11057"/>
        <w:rPr>
          <w:rFonts w:ascii="Times New Roman" w:hAnsi="Times New Roman"/>
          <w:b/>
        </w:rPr>
      </w:pPr>
      <w:r w:rsidRPr="00785627">
        <w:rPr>
          <w:rFonts w:ascii="Times New Roman" w:hAnsi="Times New Roman"/>
          <w:b/>
        </w:rPr>
        <w:lastRenderedPageBreak/>
        <w:t xml:space="preserve">ПРИЛОЖЕНИЕ № 4 </w:t>
      </w:r>
    </w:p>
    <w:p w:rsidR="009C5D74" w:rsidRPr="00F535D7" w:rsidRDefault="009C5D74" w:rsidP="009C5D74">
      <w:pPr>
        <w:ind w:left="11057"/>
        <w:rPr>
          <w:rFonts w:ascii="Times New Roman" w:hAnsi="Times New Roman"/>
        </w:rPr>
      </w:pPr>
      <w:r w:rsidRPr="00F535D7">
        <w:rPr>
          <w:rFonts w:ascii="Times New Roman" w:hAnsi="Times New Roman"/>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9C5D74" w:rsidRPr="00785627" w:rsidRDefault="009C5D74" w:rsidP="009C5D74">
      <w:pPr>
        <w:autoSpaceDE w:val="0"/>
        <w:autoSpaceDN w:val="0"/>
        <w:adjustRightInd w:val="0"/>
        <w:spacing w:before="108" w:after="108"/>
        <w:jc w:val="center"/>
        <w:outlineLvl w:val="0"/>
        <w:rPr>
          <w:rFonts w:ascii="Times New Roman CYR" w:hAnsi="Times New Roman CYR" w:cs="Times New Roman CYR"/>
          <w:b/>
          <w:bCs/>
        </w:rPr>
      </w:pPr>
      <w:r w:rsidRPr="00785627">
        <w:rPr>
          <w:rFonts w:ascii="Times New Roman CYR" w:hAnsi="Times New Roman CYR" w:cs="Times New Roman CYR"/>
          <w:b/>
          <w:bCs/>
        </w:rPr>
        <w:t>ФОРМА</w:t>
      </w:r>
      <w:r w:rsidRPr="00785627">
        <w:rPr>
          <w:rFonts w:ascii="Times New Roman CYR" w:hAnsi="Times New Roman CYR" w:cs="Times New Roman CYR"/>
          <w:b/>
          <w:bCs/>
        </w:rPr>
        <w:br/>
        <w:t>заявления о присвоении объекту адресации адреса или аннулировании его адреса</w:t>
      </w:r>
    </w:p>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9C5D74" w:rsidRPr="00F535D7" w:rsidTr="006A50F1">
        <w:tblPrEx>
          <w:tblCellMar>
            <w:top w:w="0" w:type="dxa"/>
            <w:bottom w:w="0" w:type="dxa"/>
          </w:tblCellMar>
        </w:tblPrEx>
        <w:trPr>
          <w:gridAfter w:val="1"/>
          <w:wAfter w:w="9" w:type="dxa"/>
        </w:trPr>
        <w:tc>
          <w:tcPr>
            <w:tcW w:w="781"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4" w:name="sub_1001"/>
            <w:r w:rsidRPr="00F535D7">
              <w:rPr>
                <w:rFonts w:ascii="Times New Roman CYR" w:hAnsi="Times New Roman CYR" w:cs="Times New Roman CYR"/>
              </w:rPr>
              <w:t>1</w:t>
            </w:r>
            <w:bookmarkEnd w:id="4"/>
          </w:p>
        </w:tc>
        <w:tc>
          <w:tcPr>
            <w:tcW w:w="5541"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Заявление</w:t>
            </w:r>
          </w:p>
          <w:p w:rsidR="009C5D74" w:rsidRPr="00F535D7" w:rsidRDefault="009C5D74" w:rsidP="006A50F1">
            <w:pPr>
              <w:autoSpaceDE w:val="0"/>
              <w:autoSpaceDN w:val="0"/>
              <w:adjustRightInd w:val="0"/>
              <w:jc w:val="both"/>
              <w:rPr>
                <w:rFonts w:ascii="Times New Roman CYR" w:hAnsi="Times New Roman CYR" w:cs="Times New Roman CYR"/>
              </w:rPr>
            </w:pPr>
          </w:p>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w:t>
            </w:r>
          </w:p>
        </w:tc>
        <w:tc>
          <w:tcPr>
            <w:tcW w:w="784" w:type="dxa"/>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2</w:t>
            </w:r>
          </w:p>
        </w:tc>
        <w:tc>
          <w:tcPr>
            <w:tcW w:w="4620" w:type="dxa"/>
            <w:gridSpan w:val="4"/>
            <w:tcBorders>
              <w:top w:val="single" w:sz="4" w:space="0" w:color="auto"/>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Заявление принято</w:t>
            </w:r>
          </w:p>
          <w:p w:rsidR="009C5D74" w:rsidRPr="00F535D7" w:rsidRDefault="009C5D74" w:rsidP="006A50F1">
            <w:pPr>
              <w:autoSpaceDE w:val="0"/>
              <w:autoSpaceDN w:val="0"/>
              <w:adjustRightInd w:val="0"/>
              <w:jc w:val="both"/>
              <w:rPr>
                <w:rFonts w:ascii="Times New Roman CYR" w:hAnsi="Times New Roman CYR" w:cs="Times New Roman CYR"/>
              </w:rPr>
            </w:pPr>
          </w:p>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регистрационный номер</w:t>
            </w:r>
          </w:p>
        </w:tc>
        <w:tc>
          <w:tcPr>
            <w:tcW w:w="2940" w:type="dxa"/>
            <w:tcBorders>
              <w:top w:val="single" w:sz="4" w:space="0" w:color="auto"/>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val="restart"/>
            <w:tcBorders>
              <w:top w:val="single" w:sz="4" w:space="0" w:color="auto"/>
              <w:left w:val="nil"/>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(наименование органа местного самоуправления)</w:t>
            </w: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листов заявления</w:t>
            </w:r>
          </w:p>
        </w:tc>
        <w:tc>
          <w:tcPr>
            <w:tcW w:w="2940" w:type="dxa"/>
            <w:tcBorders>
              <w:top w:val="single" w:sz="4" w:space="0" w:color="auto"/>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прилагаемых документов</w:t>
            </w:r>
          </w:p>
        </w:tc>
        <w:tc>
          <w:tcPr>
            <w:tcW w:w="2940" w:type="dxa"/>
            <w:tcBorders>
              <w:top w:val="single" w:sz="4" w:space="0" w:color="auto"/>
              <w:left w:val="nil"/>
              <w:bottom w:val="nil"/>
              <w:right w:val="nil"/>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_______,</w:t>
            </w: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5"/>
            <w:tcBorders>
              <w:top w:val="nil"/>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том числе оригиналов _____, копий _____, количество листов в</w:t>
            </w:r>
          </w:p>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оригиналах ______, копиях _____</w:t>
            </w: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ФИО должностного лица</w:t>
            </w:r>
          </w:p>
        </w:tc>
        <w:tc>
          <w:tcPr>
            <w:tcW w:w="2940" w:type="dxa"/>
            <w:tcBorders>
              <w:top w:val="nil"/>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nil"/>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подпись должностного лица</w:t>
            </w:r>
          </w:p>
        </w:tc>
        <w:tc>
          <w:tcPr>
            <w:tcW w:w="2940" w:type="dxa"/>
            <w:tcBorders>
              <w:top w:val="single" w:sz="4" w:space="0" w:color="auto"/>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nil"/>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940" w:type="dxa"/>
            <w:tcBorders>
              <w:top w:val="single" w:sz="4" w:space="0" w:color="auto"/>
              <w:left w:val="nil"/>
              <w:bottom w:val="nil"/>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41"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8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620" w:type="dxa"/>
            <w:gridSpan w:val="4"/>
            <w:tcBorders>
              <w:top w:val="nil"/>
              <w:left w:val="single" w:sz="4" w:space="0" w:color="auto"/>
              <w:bottom w:val="single" w:sz="4" w:space="0" w:color="auto"/>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дата "___" ________ ____ г.</w:t>
            </w:r>
          </w:p>
        </w:tc>
        <w:tc>
          <w:tcPr>
            <w:tcW w:w="2940" w:type="dxa"/>
            <w:vMerge w:val="restart"/>
            <w:tcBorders>
              <w:top w:val="nil"/>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8" w:type="dxa"/>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23" w:type="dxa"/>
            <w:gridSpan w:val="2"/>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5" w:name="sub_1002"/>
            <w:r w:rsidRPr="00F535D7">
              <w:rPr>
                <w:rFonts w:ascii="Times New Roman CYR" w:hAnsi="Times New Roman CYR" w:cs="Times New Roman CYR"/>
              </w:rPr>
              <w:t>3.1</w:t>
            </w:r>
            <w:bookmarkEnd w:id="5"/>
          </w:p>
        </w:tc>
        <w:tc>
          <w:tcPr>
            <w:tcW w:w="1452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Прошу в отношении объекта адресации:</w:t>
            </w:r>
          </w:p>
        </w:tc>
      </w:tr>
      <w:tr w:rsidR="009C5D74" w:rsidRPr="00F535D7" w:rsidTr="006A50F1">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2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Вид:</w:t>
            </w:r>
          </w:p>
        </w:tc>
      </w:tr>
      <w:tr w:rsidR="009C5D74" w:rsidRPr="00F535D7" w:rsidTr="006A50F1">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538"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944"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767" w:type="dxa"/>
            <w:gridSpan w:val="4"/>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Машино-место</w:t>
            </w:r>
          </w:p>
        </w:tc>
      </w:tr>
      <w:tr w:rsidR="009C5D74" w:rsidRPr="00F535D7" w:rsidTr="006A50F1">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538"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944"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767" w:type="dxa"/>
            <w:gridSpan w:val="4"/>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6" w:name="sub_1003"/>
            <w:r w:rsidRPr="00F535D7">
              <w:rPr>
                <w:rFonts w:ascii="Times New Roman CYR" w:hAnsi="Times New Roman CYR" w:cs="Times New Roman CYR"/>
              </w:rPr>
              <w:t>3.2</w:t>
            </w:r>
            <w:bookmarkEnd w:id="6"/>
          </w:p>
        </w:tc>
        <w:tc>
          <w:tcPr>
            <w:tcW w:w="14553"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Присвоить адрес</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53"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связи с:</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земельного участка(ов) из земель, находящихся в государственной или муниципальной собственности</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земельного участка(ов) путем раздела земельного участка</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раздел которого осуществляется</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земельного участка путем объединения земельных участков</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объединяемого земельного участка*(1)</w:t>
            </w: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объединяемого земельного участка*(1)</w:t>
            </w: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01" w:type="dxa"/>
            <w:gridSpan w:val="8"/>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2"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7" w:name="sub_111"/>
      <w:r w:rsidRPr="00F535D7">
        <w:rPr>
          <w:rFonts w:ascii="Times New Roman CYR" w:hAnsi="Times New Roman CYR" w:cs="Times New Roman CYR"/>
        </w:rPr>
        <w:t>*(1) Строка дублируется для каждого объединенного земельного участка</w:t>
      </w:r>
    </w:p>
    <w:bookmarkEnd w:id="7"/>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9C5D74" w:rsidRPr="00F535D7" w:rsidTr="006A50F1">
        <w:tblPrEx>
          <w:tblCellMar>
            <w:top w:w="0" w:type="dxa"/>
            <w:bottom w:w="0" w:type="dxa"/>
          </w:tblCellMar>
        </w:tblPrEx>
        <w:trPr>
          <w:gridAfter w:val="1"/>
          <w:wAfter w:w="50" w:type="dxa"/>
        </w:trPr>
        <w:tc>
          <w:tcPr>
            <w:tcW w:w="781"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земельного участка(ов) путем выдела из земельного участка</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из которого осуществляется выдел</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земельного участка(ов) путем перераспределения земельных участков</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земельных участков, которые перераспределяются</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который перераспределяется*(2)</w:t>
            </w:r>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который перераспределяется*(2)</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val="restart"/>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8" w:name="sub_100329"/>
            <w:r w:rsidRPr="00F535D7">
              <w:rPr>
                <w:rFonts w:ascii="Times New Roman CYR" w:hAnsi="Times New Roman CYR" w:cs="Times New Roman CYR"/>
              </w:rPr>
              <w:t>Строительством, реконструкцией здания (строения), сооружения</w:t>
            </w:r>
            <w:bookmarkEnd w:id="8"/>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на котором осуществляется строительство (реконструкция)</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50" w:type="dxa"/>
          <w:trHeight w:val="491"/>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vMerge w:val="restart"/>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2"/>
            <w:vMerge w:val="restart"/>
            <w:tcBorders>
              <w:top w:val="single" w:sz="4" w:space="0" w:color="auto"/>
              <w:left w:val="single" w:sz="4" w:space="0" w:color="auto"/>
              <w:bottom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9" w:name="sub_100335"/>
            <w:r w:rsidRPr="00F535D7">
              <w:rPr>
                <w:rFonts w:ascii="Times New Roman CYR" w:hAnsi="Times New Roman CYR" w:cs="Times New Roman CYR"/>
              </w:rPr>
              <w:t>Тип здания (строения), сооружения</w:t>
            </w:r>
            <w:bookmarkEnd w:id="9"/>
          </w:p>
        </w:tc>
        <w:tc>
          <w:tcPr>
            <w:tcW w:w="7053" w:type="dxa"/>
            <w:gridSpan w:val="2"/>
            <w:tcBorders>
              <w:top w:val="single" w:sz="4" w:space="0" w:color="auto"/>
              <w:left w:val="single" w:sz="4" w:space="0" w:color="auto"/>
              <w:bottom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на котором осуществляется строительство (реконструкция)</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nil"/>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2"/>
            <w:tcBorders>
              <w:top w:val="nil"/>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Переводом жилого помещения в нежилое помещение и нежилого помещения в жилое помещение</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помещения</w:t>
            </w: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50"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53"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10" w:name="sub_222"/>
      <w:r w:rsidRPr="00F535D7">
        <w:rPr>
          <w:rFonts w:ascii="Times New Roman CYR" w:hAnsi="Times New Roman CYR" w:cs="Times New Roman CYR"/>
        </w:rPr>
        <w:t>*(2) Строка дублируется для каждого перераспределенного земельного участка</w:t>
      </w:r>
    </w:p>
    <w:bookmarkEnd w:id="10"/>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9C5D74" w:rsidRPr="00F535D7" w:rsidTr="006A50F1">
        <w:tblPrEx>
          <w:tblCellMar>
            <w:top w:w="0" w:type="dxa"/>
            <w:bottom w:w="0" w:type="dxa"/>
          </w:tblCellMar>
        </w:tblPrEx>
        <w:trPr>
          <w:gridAfter w:val="2"/>
          <w:wAfter w:w="206" w:type="dxa"/>
        </w:trPr>
        <w:tc>
          <w:tcPr>
            <w:tcW w:w="781"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10"/>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1" w:name="sub_100344"/>
            <w:r w:rsidRPr="00F535D7">
              <w:rPr>
                <w:rFonts w:ascii="Times New Roman CYR" w:hAnsi="Times New Roman CYR" w:cs="Times New Roman CYR"/>
              </w:rPr>
              <w:t>Образованием помещения(ий) в здании (строении), сооружении путем раздела здания (строения), сооружения</w:t>
            </w:r>
            <w:bookmarkEnd w:id="11"/>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92"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92"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здания, сооружения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53" w:type="dxa"/>
            <w:gridSpan w:val="9"/>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2" w:name="sub_100353"/>
            <w:r w:rsidRPr="00F535D7">
              <w:rPr>
                <w:rFonts w:ascii="Times New Roman CYR" w:hAnsi="Times New Roman CYR" w:cs="Times New Roman CYR"/>
              </w:rPr>
              <w:t>Образованием помещения(ий) в здании (строении), сооружении путем раздела помещения, машино-места</w:t>
            </w:r>
            <w:bookmarkEnd w:id="12"/>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6"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Назначение помещения (жилое (нежилое) помещение)*(3)</w:t>
            </w:r>
          </w:p>
        </w:tc>
        <w:tc>
          <w:tcPr>
            <w:tcW w:w="6747"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Вид помещения*(3)</w:t>
            </w:r>
          </w:p>
        </w:tc>
        <w:tc>
          <w:tcPr>
            <w:tcW w:w="4329"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Количество помещений*(3)</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6"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747"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329"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3" w:name="sub_100356"/>
            <w:r w:rsidRPr="00F535D7">
              <w:rPr>
                <w:rFonts w:ascii="Times New Roman CYR" w:hAnsi="Times New Roman CYR" w:cs="Times New Roman CYR"/>
              </w:rPr>
              <w:t>Кадастровый номер помещения, машино-места, раздел которого осуществляется</w:t>
            </w:r>
            <w:bookmarkEnd w:id="13"/>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помещения, машино-места, раздел которого осуществляется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811" w:type="dxa"/>
            <w:gridSpan w:val="9"/>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53" w:type="dxa"/>
            <w:gridSpan w:val="9"/>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4" w:name="sub_100362"/>
            <w:r w:rsidRPr="00F535D7">
              <w:rPr>
                <w:rFonts w:ascii="Times New Roman CYR" w:hAnsi="Times New Roman CYR" w:cs="Times New Roman CYR"/>
              </w:rPr>
              <w:t>Образованием помещения в здании (строении), сооружении путем объединения помещений, машино-мест в здании (строении), сооружении</w:t>
            </w:r>
            <w:bookmarkEnd w:id="14"/>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92"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нежилого помещения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объединяемого помещения*(4)</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объединяемого помещения*(4)</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53" w:type="dxa"/>
            <w:gridSpan w:val="9"/>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помещения в здании, сооружении путем переустройства и (или) перепланировки мест общего пользования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9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92"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41"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 нежилого помещения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здания, сооружения</w:t>
            </w: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1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34"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5" w:name="sub_100380"/>
            <w:r w:rsidRPr="00F535D7">
              <w:rPr>
                <w:rFonts w:ascii="Times New Roman CYR" w:hAnsi="Times New Roman CYR" w:cs="Times New Roman CYR"/>
              </w:rPr>
              <w:t>Образованием машино-места в здании, сооружении путем раздела здания, сооружения</w:t>
            </w:r>
            <w:bookmarkEnd w:id="15"/>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здания, сооружения</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машино-места (машино-мест) в здании, сооружении путем раздела помещения, машино-места</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машино-мест</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помещения, машино-места раздел которого осуществляется</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trHeight w:val="491"/>
        </w:trPr>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машино-места в здании, сооружении путем объединения помещений, машино-мест в здании, сооружении</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объединяемого помещения</w:t>
            </w:r>
            <w:r w:rsidRPr="00F535D7">
              <w:rPr>
                <w:rFonts w:ascii="Times New Roman CYR" w:hAnsi="Times New Roman CYR" w:cs="Times New Roman CYR"/>
                <w:vertAlign w:val="superscript"/>
              </w:rPr>
              <w:t> 4</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объединяемого помещения</w:t>
            </w:r>
            <w:r w:rsidRPr="00F535D7">
              <w:rPr>
                <w:rFonts w:ascii="Times New Roman CYR" w:hAnsi="Times New Roman CYR" w:cs="Times New Roman CYR"/>
                <w:vertAlign w:val="superscript"/>
              </w:rPr>
              <w:t> 4</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Образованием машино-места в здании, сооружении путем переустройства и (или) перепланировки мест общего пользования</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здания, сооружения</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Существующий адрес земельного участка, здания (строения), сооружения, помещения, машино-места</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000"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60"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140"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16" w:name="sub_333"/>
      <w:r w:rsidRPr="00F535D7">
        <w:rPr>
          <w:rFonts w:ascii="Times New Roman CYR" w:hAnsi="Times New Roman CYR" w:cs="Times New Roman CYR"/>
        </w:rPr>
        <w:t>*(3) Строка дублируется для каждого разделенного помещения</w:t>
      </w: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17" w:name="sub_444"/>
      <w:bookmarkEnd w:id="16"/>
      <w:r w:rsidRPr="00F535D7">
        <w:rPr>
          <w:rFonts w:ascii="Times New Roman CYR" w:hAnsi="Times New Roman CYR" w:cs="Times New Roman CYR"/>
        </w:rPr>
        <w:t>*(4) Строка дублируется для каждого объединенного помещения</w:t>
      </w:r>
    </w:p>
    <w:bookmarkEnd w:id="17"/>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9C5D74" w:rsidRPr="00F535D7" w:rsidTr="006A50F1">
        <w:tblPrEx>
          <w:tblCellMar>
            <w:top w:w="0" w:type="dxa"/>
            <w:bottom w:w="0" w:type="dxa"/>
          </w:tblCellMar>
        </w:tblPrEx>
        <w:tc>
          <w:tcPr>
            <w:tcW w:w="771"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18" w:name="sub_1004"/>
            <w:r w:rsidRPr="00F535D7">
              <w:rPr>
                <w:rFonts w:ascii="Times New Roman CYR" w:hAnsi="Times New Roman CYR" w:cs="Times New Roman CYR"/>
              </w:rPr>
              <w:t>3.3</w:t>
            </w:r>
            <w:bookmarkEnd w:id="18"/>
          </w:p>
        </w:tc>
        <w:tc>
          <w:tcPr>
            <w:tcW w:w="14598"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Аннулировать адрес объекта адресации:</w:t>
            </w: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страны</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19" w:name="sub_10044"/>
            <w:r w:rsidRPr="00F535D7">
              <w:rPr>
                <w:rFonts w:ascii="Times New Roman CYR" w:hAnsi="Times New Roman CYR" w:cs="Times New Roman CYR"/>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w:t>
            </w:r>
            <w:r w:rsidRPr="00F535D7">
              <w:rPr>
                <w:rFonts w:ascii="Times New Roman CYR" w:hAnsi="Times New Roman CYR" w:cs="Times New Roman CYR"/>
              </w:rPr>
              <w:lastRenderedPageBreak/>
              <w:t>составе субъекта Российской Федерации, федеральной территории</w:t>
            </w:r>
            <w:bookmarkEnd w:id="19"/>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поселения</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населенного пункта</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Номер земельного участка</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98" w:type="dxa"/>
            <w:gridSpan w:val="3"/>
            <w:tcBorders>
              <w:top w:val="single" w:sz="4" w:space="0" w:color="auto"/>
              <w:left w:val="single" w:sz="4" w:space="0" w:color="auto"/>
              <w:bottom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связи с:</w:t>
            </w: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52" w:type="dxa"/>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746"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bookmarkStart w:id="20" w:name="sub_10418"/>
            <w:r w:rsidRPr="00F535D7">
              <w:rPr>
                <w:rFonts w:ascii="Times New Roman CYR" w:hAnsi="Times New Roman CYR" w:cs="Times New Roman CYR"/>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0"/>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52"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746"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bookmarkStart w:id="21" w:name="sub_100419"/>
            <w:r w:rsidRPr="00F535D7">
              <w:rPr>
                <w:rFonts w:ascii="Times New Roman CYR" w:hAnsi="Times New Roman CYR" w:cs="Times New Roman CYR"/>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21"/>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52"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746"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Присвоением объекту адресации нового адреса</w:t>
            </w: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Дополнительная информация:</w:t>
            </w: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685"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13"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9C5D74" w:rsidRPr="00F535D7" w:rsidTr="006A50F1">
        <w:tblPrEx>
          <w:tblCellMar>
            <w:top w:w="0" w:type="dxa"/>
            <w:bottom w:w="0" w:type="dxa"/>
          </w:tblCellMar>
        </w:tblPrEx>
        <w:tc>
          <w:tcPr>
            <w:tcW w:w="757" w:type="dxa"/>
            <w:vMerge w:val="restart"/>
            <w:tcBorders>
              <w:top w:val="single" w:sz="4" w:space="0" w:color="auto"/>
              <w:bottom w:val="nil"/>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22" w:name="sub_1005"/>
            <w:r w:rsidRPr="00F535D7">
              <w:rPr>
                <w:rFonts w:ascii="Times New Roman CYR" w:hAnsi="Times New Roman CYR" w:cs="Times New Roman CYR"/>
              </w:rPr>
              <w:t>4</w:t>
            </w:r>
            <w:bookmarkEnd w:id="22"/>
          </w:p>
        </w:tc>
        <w:tc>
          <w:tcPr>
            <w:tcW w:w="14629" w:type="dxa"/>
            <w:gridSpan w:val="1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Собственник объекта адресации или лицо, обладающее иным вещным правом на объект адресации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006" w:type="dxa"/>
            <w:gridSpan w:val="1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физическое лицо:</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ИНН (при наличии):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1"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03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580"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вид:</w:t>
            </w:r>
          </w:p>
        </w:tc>
        <w:tc>
          <w:tcPr>
            <w:tcW w:w="303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серия:</w:t>
            </w:r>
          </w:p>
        </w:tc>
        <w:tc>
          <w:tcPr>
            <w:tcW w:w="2580"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номер:</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1"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03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580"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1"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дата выдачи:</w:t>
            </w:r>
          </w:p>
        </w:tc>
        <w:tc>
          <w:tcPr>
            <w:tcW w:w="561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кем выдан:</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1" w:type="dxa"/>
            <w:gridSpan w:val="5"/>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"___"________ ____ г.</w:t>
            </w:r>
          </w:p>
        </w:tc>
        <w:tc>
          <w:tcPr>
            <w:tcW w:w="561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571" w:type="dxa"/>
            <w:gridSpan w:val="5"/>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61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телефон для связи:</w:t>
            </w:r>
          </w:p>
        </w:tc>
        <w:tc>
          <w:tcPr>
            <w:tcW w:w="4852"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адрес электронной почты (при наличии):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52" w:type="dxa"/>
            <w:gridSpan w:val="3"/>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825"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329" w:type="dxa"/>
            <w:gridSpan w:val="6"/>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52" w:type="dxa"/>
            <w:gridSpan w:val="3"/>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006" w:type="dxa"/>
            <w:gridSpan w:val="1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23" w:name="sub_100513"/>
            <w:r w:rsidRPr="00F535D7">
              <w:rPr>
                <w:rFonts w:ascii="Times New Roman CYR" w:hAnsi="Times New Roman CYR" w:cs="Times New Roman CYR"/>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3"/>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полное наименование:</w:t>
            </w:r>
          </w:p>
        </w:tc>
        <w:tc>
          <w:tcPr>
            <w:tcW w:w="9027" w:type="dxa"/>
            <w:gridSpan w:val="8"/>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9027" w:type="dxa"/>
            <w:gridSpan w:val="8"/>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490"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КПП (для российского юридического лица):</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490"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16"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номер регистрации (для иностранного юридического лица):</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175" w:type="dxa"/>
            <w:gridSpan w:val="5"/>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"___"_________ _____ г.</w:t>
            </w:r>
          </w:p>
        </w:tc>
        <w:tc>
          <w:tcPr>
            <w:tcW w:w="4852" w:type="dxa"/>
            <w:gridSpan w:val="3"/>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175" w:type="dxa"/>
            <w:gridSpan w:val="5"/>
            <w:vMerge/>
            <w:tcBorders>
              <w:top w:val="nil"/>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52" w:type="dxa"/>
            <w:gridSpan w:val="3"/>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телефон для связи:</w:t>
            </w:r>
          </w:p>
        </w:tc>
        <w:tc>
          <w:tcPr>
            <w:tcW w:w="4852" w:type="dxa"/>
            <w:gridSpan w:val="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адрес электронной почты (при наличии):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52" w:type="dxa"/>
            <w:gridSpan w:val="3"/>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979" w:type="dxa"/>
            <w:gridSpan w:val="4"/>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175" w:type="dxa"/>
            <w:gridSpan w:val="5"/>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52" w:type="dxa"/>
            <w:gridSpan w:val="3"/>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006" w:type="dxa"/>
            <w:gridSpan w:val="1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Вещное право на объект адресации: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3"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313"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право собственности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3"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313"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право хозяйственного ведения имуществом на объект адресации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3"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313"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право оперативного управления имуществом на объект адресации</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3"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313"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право пожизненно наследуемого владения земельным участком</w:t>
            </w:r>
          </w:p>
        </w:tc>
      </w:tr>
      <w:tr w:rsidR="009C5D74" w:rsidRPr="00F535D7" w:rsidTr="006A50F1">
        <w:tblPrEx>
          <w:tblCellMar>
            <w:top w:w="0" w:type="dxa"/>
            <w:bottom w:w="0" w:type="dxa"/>
          </w:tblCellMar>
        </w:tblPrEx>
        <w:tc>
          <w:tcPr>
            <w:tcW w:w="757" w:type="dxa"/>
            <w:vMerge/>
            <w:tcBorders>
              <w:top w:val="nil"/>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93" w:type="dxa"/>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313"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право постоянного (бессрочного) пользования земельным участком</w:t>
            </w:r>
          </w:p>
        </w:tc>
      </w:tr>
      <w:tr w:rsidR="009C5D74" w:rsidRPr="00F535D7" w:rsidTr="006A50F1">
        <w:tblPrEx>
          <w:tblCellMar>
            <w:top w:w="0" w:type="dxa"/>
            <w:bottom w:w="0" w:type="dxa"/>
          </w:tblCellMar>
        </w:tblPrEx>
        <w:tc>
          <w:tcPr>
            <w:tcW w:w="757"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24" w:name="sub_1006"/>
            <w:r w:rsidRPr="00F535D7">
              <w:rPr>
                <w:rFonts w:ascii="Times New Roman CYR" w:hAnsi="Times New Roman CYR" w:cs="Times New Roman CYR"/>
              </w:rPr>
              <w:t>5</w:t>
            </w:r>
            <w:bookmarkEnd w:id="24"/>
          </w:p>
        </w:tc>
        <w:tc>
          <w:tcPr>
            <w:tcW w:w="14629" w:type="dxa"/>
            <w:gridSpan w:val="1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Лично</w:t>
            </w:r>
          </w:p>
        </w:tc>
        <w:tc>
          <w:tcPr>
            <w:tcW w:w="746"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836"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многофункциональном центре</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2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2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 личном кабинете федеральной информационной адресной системы</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val="restart"/>
            <w:tcBorders>
              <w:top w:val="single" w:sz="4" w:space="0" w:color="auto"/>
              <w:bottom w:val="nil"/>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25" w:name="sub_1007"/>
            <w:r w:rsidRPr="00F535D7">
              <w:rPr>
                <w:rFonts w:ascii="Times New Roman CYR" w:hAnsi="Times New Roman CYR" w:cs="Times New Roman CYR"/>
              </w:rPr>
              <w:t>6</w:t>
            </w:r>
            <w:bookmarkEnd w:id="25"/>
          </w:p>
        </w:tc>
        <w:tc>
          <w:tcPr>
            <w:tcW w:w="14629" w:type="dxa"/>
            <w:gridSpan w:val="1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Расписку в получении документов прошу:</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Расписка получена:</w:t>
            </w:r>
          </w:p>
        </w:tc>
        <w:tc>
          <w:tcPr>
            <w:tcW w:w="6582" w:type="dxa"/>
            <w:gridSpan w:val="6"/>
            <w:tcBorders>
              <w:top w:val="single" w:sz="4" w:space="0" w:color="auto"/>
              <w:left w:val="nil"/>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217" w:type="dxa"/>
            <w:gridSpan w:val="3"/>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021" w:type="dxa"/>
            <w:gridSpan w:val="4"/>
            <w:vMerge/>
            <w:tcBorders>
              <w:top w:val="nil"/>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82" w:type="dxa"/>
            <w:gridSpan w:val="6"/>
            <w:tcBorders>
              <w:top w:val="single" w:sz="4" w:space="0" w:color="auto"/>
              <w:left w:val="nil"/>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(подпись заявителя)</w:t>
            </w: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val="restart"/>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09" w:type="dxa"/>
            <w:gridSpan w:val="3"/>
            <w:vMerge/>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38"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582" w:type="dxa"/>
            <w:gridSpan w:val="6"/>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52" w:type="dxa"/>
        </w:trPr>
        <w:tc>
          <w:tcPr>
            <w:tcW w:w="781" w:type="dxa"/>
            <w:gridSpan w:val="2"/>
            <w:vMerge w:val="restart"/>
            <w:tcBorders>
              <w:top w:val="nil"/>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22"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83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Не направлять</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9C5D74" w:rsidRPr="00F535D7" w:rsidTr="006A50F1">
        <w:tblPrEx>
          <w:tblCellMar>
            <w:top w:w="0" w:type="dxa"/>
            <w:bottom w:w="0" w:type="dxa"/>
          </w:tblCellMar>
        </w:tblPrEx>
        <w:tc>
          <w:tcPr>
            <w:tcW w:w="757" w:type="dxa"/>
            <w:gridSpan w:val="2"/>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bookmarkStart w:id="26" w:name="sub_1008"/>
            <w:r w:rsidRPr="00F535D7">
              <w:rPr>
                <w:rFonts w:ascii="Times New Roman CYR" w:hAnsi="Times New Roman CYR" w:cs="Times New Roman CYR"/>
              </w:rPr>
              <w:t>7</w:t>
            </w:r>
            <w:bookmarkEnd w:id="26"/>
          </w:p>
        </w:tc>
        <w:tc>
          <w:tcPr>
            <w:tcW w:w="14588" w:type="dxa"/>
            <w:gridSpan w:val="1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Заявитель:</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774" w:type="dxa"/>
            <w:gridSpan w:val="1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Собственник объекта адресации или лицо, обладающее иным вещным правом на объект адресации</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3774" w:type="dxa"/>
            <w:gridSpan w:val="1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Представитель собственника объекта адресации или лица, обладающего иным вещным правом на объект адресации</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val="restart"/>
            <w:tcBorders>
              <w:top w:val="single" w:sz="4" w:space="0" w:color="auto"/>
              <w:left w:val="single" w:sz="4" w:space="0" w:color="auto"/>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val="restart"/>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физическое лицо:</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ИНН (при наличии):</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628"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95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609"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документ,</w:t>
            </w:r>
          </w:p>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удостоверяющий</w:t>
            </w:r>
          </w:p>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вид:</w:t>
            </w:r>
          </w:p>
        </w:tc>
        <w:tc>
          <w:tcPr>
            <w:tcW w:w="295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серия:</w:t>
            </w:r>
          </w:p>
        </w:tc>
        <w:tc>
          <w:tcPr>
            <w:tcW w:w="2609"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номер:</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628"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957"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609" w:type="dxa"/>
            <w:gridSpan w:val="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628" w:type="dxa"/>
            <w:gridSpan w:val="5"/>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дата выдачи:</w:t>
            </w:r>
          </w:p>
        </w:tc>
        <w:tc>
          <w:tcPr>
            <w:tcW w:w="5566"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кем выдан:</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640" w:type="dxa"/>
            <w:gridSpan w:val="6"/>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"____"_________ ____ г.</w:t>
            </w:r>
          </w:p>
        </w:tc>
        <w:tc>
          <w:tcPr>
            <w:tcW w:w="5554" w:type="dxa"/>
            <w:gridSpan w:val="6"/>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trHeight w:val="491"/>
        </w:trPr>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640" w:type="dxa"/>
            <w:gridSpan w:val="6"/>
            <w:vMerge/>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554" w:type="dxa"/>
            <w:gridSpan w:val="6"/>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телефон для связи:</w:t>
            </w:r>
          </w:p>
        </w:tc>
        <w:tc>
          <w:tcPr>
            <w:tcW w:w="2114"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адрес электронной почты (при наличии):</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114" w:type="dxa"/>
            <w:gridSpan w:val="4"/>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747"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080" w:type="dxa"/>
            <w:gridSpan w:val="8"/>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114" w:type="dxa"/>
            <w:gridSpan w:val="4"/>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и реквизиты документа, подтверждающего полномочия представителя:</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27" w:name="sub_100818"/>
            <w:r w:rsidRPr="00F535D7">
              <w:rPr>
                <w:rFonts w:ascii="Times New Roman CYR" w:hAnsi="Times New Roman CYR" w:cs="Times New Roman CYR"/>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7"/>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полное наименование:</w:t>
            </w:r>
          </w:p>
        </w:tc>
        <w:tc>
          <w:tcPr>
            <w:tcW w:w="8741"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741" w:type="dxa"/>
            <w:gridSpan w:val="11"/>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426"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ИНН (для российского юридического лица):</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426"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7515" w:type="dxa"/>
            <w:gridSpan w:val="10"/>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 xml:space="preserve">страна регистрации (инкорпорации) (для </w:t>
            </w:r>
            <w:r w:rsidRPr="00F535D7">
              <w:rPr>
                <w:rFonts w:ascii="Times New Roman CYR" w:hAnsi="Times New Roman CYR" w:cs="Times New Roman CYR"/>
              </w:rPr>
              <w:lastRenderedPageBreak/>
              <w:t>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lastRenderedPageBreak/>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 xml:space="preserve">номер регистрации (для иностранного </w:t>
            </w:r>
            <w:r w:rsidRPr="00F535D7">
              <w:rPr>
                <w:rFonts w:ascii="Times New Roman CYR" w:hAnsi="Times New Roman CYR" w:cs="Times New Roman CYR"/>
              </w:rPr>
              <w:lastRenderedPageBreak/>
              <w:t>юридического лица):</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27" w:type="dxa"/>
            <w:gridSpan w:val="7"/>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 _________ ______ г.</w:t>
            </w:r>
          </w:p>
        </w:tc>
        <w:tc>
          <w:tcPr>
            <w:tcW w:w="2114" w:type="dxa"/>
            <w:gridSpan w:val="4"/>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27" w:type="dxa"/>
            <w:gridSpan w:val="7"/>
            <w:vMerge/>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114" w:type="dxa"/>
            <w:gridSpan w:val="4"/>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телефон для связи:</w:t>
            </w:r>
          </w:p>
        </w:tc>
        <w:tc>
          <w:tcPr>
            <w:tcW w:w="2114"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адрес электронной почты (при наличии):</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114" w:type="dxa"/>
            <w:gridSpan w:val="4"/>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200" w:type="dxa"/>
            <w:gridSpan w:val="2"/>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6627" w:type="dxa"/>
            <w:gridSpan w:val="7"/>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114" w:type="dxa"/>
            <w:gridSpan w:val="4"/>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наименование и реквизиты документа, подтверждающего полномочия представителя:</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14" w:type="dxa"/>
            <w:vMerge/>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33" w:type="dxa"/>
            <w:vMerge/>
            <w:tcBorders>
              <w:top w:val="nil"/>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2941"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28" w:name="sub_1009"/>
            <w:r w:rsidRPr="00F535D7">
              <w:rPr>
                <w:rFonts w:ascii="Times New Roman CYR" w:hAnsi="Times New Roman CYR" w:cs="Times New Roman CYR"/>
              </w:rPr>
              <w:t>8</w:t>
            </w:r>
            <w:bookmarkEnd w:id="28"/>
          </w:p>
        </w:tc>
        <w:tc>
          <w:tcPr>
            <w:tcW w:w="14588" w:type="dxa"/>
            <w:gridSpan w:val="1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Документы, прилагаемые к заявлению:</w:t>
            </w: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88" w:type="dxa"/>
            <w:gridSpan w:val="1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88" w:type="dxa"/>
            <w:gridSpan w:val="1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88" w:type="dxa"/>
            <w:gridSpan w:val="15"/>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620"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Копия в количестве _____ экз., на _____ л.</w:t>
            </w:r>
          </w:p>
        </w:tc>
      </w:tr>
      <w:tr w:rsidR="009C5D74" w:rsidRPr="00F535D7" w:rsidTr="006A50F1">
        <w:tblPrEx>
          <w:tblCellMar>
            <w:top w:w="0" w:type="dxa"/>
            <w:bottom w:w="0" w:type="dxa"/>
          </w:tblCellMar>
        </w:tblPrEx>
        <w:trPr>
          <w:gridAfter w:val="1"/>
          <w:wAfter w:w="28" w:type="dxa"/>
        </w:trPr>
        <w:tc>
          <w:tcPr>
            <w:tcW w:w="757" w:type="dxa"/>
            <w:gridSpan w:val="2"/>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2"/>
          <w:wAfter w:w="57"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620"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Копия в количестве _____ экз., на _____ л.</w:t>
            </w: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2"/>
          <w:wAfter w:w="57"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8620" w:type="dxa"/>
            <w:gridSpan w:val="7"/>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Копия в количестве _____ экз., на _____ л.</w:t>
            </w:r>
          </w:p>
        </w:tc>
      </w:tr>
      <w:tr w:rsidR="009C5D74" w:rsidRPr="00F535D7" w:rsidTr="006A50F1">
        <w:tblPrEx>
          <w:tblCellMar>
            <w:top w:w="0" w:type="dxa"/>
            <w:bottom w:w="0" w:type="dxa"/>
          </w:tblCellMar>
        </w:tblPrEx>
        <w:trPr>
          <w:gridAfter w:val="3"/>
          <w:wAfter w:w="85" w:type="dxa"/>
        </w:trPr>
        <w:tc>
          <w:tcPr>
            <w:tcW w:w="700"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9</w:t>
            </w: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Примечание:</w:t>
            </w: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13"/>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9C5D74" w:rsidRPr="00F535D7" w:rsidTr="006A50F1">
        <w:tblPrEx>
          <w:tblCellMar>
            <w:top w:w="0" w:type="dxa"/>
            <w:bottom w:w="0" w:type="dxa"/>
          </w:tblCellMar>
        </w:tblPrEx>
        <w:tc>
          <w:tcPr>
            <w:tcW w:w="8898"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3395" w:type="dxa"/>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Лист N _________</w:t>
            </w:r>
          </w:p>
        </w:tc>
        <w:tc>
          <w:tcPr>
            <w:tcW w:w="3041" w:type="dxa"/>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bCs/>
              </w:rPr>
              <w:t>Всего листов ________</w:t>
            </w: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9C5D74" w:rsidRPr="00F535D7" w:rsidTr="006A50F1">
        <w:tblPrEx>
          <w:tblCellMar>
            <w:top w:w="0" w:type="dxa"/>
            <w:bottom w:w="0" w:type="dxa"/>
          </w:tblCellMar>
        </w:tblPrEx>
        <w:trPr>
          <w:gridAfter w:val="1"/>
          <w:wAfter w:w="28" w:type="dxa"/>
        </w:trPr>
        <w:tc>
          <w:tcPr>
            <w:tcW w:w="700"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29" w:name="sub_1010"/>
            <w:r w:rsidRPr="00F535D7">
              <w:rPr>
                <w:rFonts w:ascii="Times New Roman CYR" w:hAnsi="Times New Roman CYR" w:cs="Times New Roman CYR"/>
              </w:rPr>
              <w:t>10</w:t>
            </w:r>
            <w:bookmarkEnd w:id="29"/>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C5D74" w:rsidRPr="00F535D7" w:rsidTr="006A50F1">
        <w:tblPrEx>
          <w:tblCellMar>
            <w:top w:w="0" w:type="dxa"/>
            <w:bottom w:w="0" w:type="dxa"/>
          </w:tblCellMar>
        </w:tblPrEx>
        <w:trPr>
          <w:gridAfter w:val="1"/>
          <w:wAfter w:w="28" w:type="dxa"/>
        </w:trPr>
        <w:tc>
          <w:tcPr>
            <w:tcW w:w="700" w:type="dxa"/>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30" w:name="sub_1011"/>
            <w:r w:rsidRPr="00F535D7">
              <w:rPr>
                <w:rFonts w:ascii="Times New Roman CYR" w:hAnsi="Times New Roman CYR" w:cs="Times New Roman CYR"/>
              </w:rPr>
              <w:t>11</w:t>
            </w:r>
            <w:bookmarkEnd w:id="30"/>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Настоящим также подтверждаю, что:</w:t>
            </w:r>
          </w:p>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 xml:space="preserve">сведения, указанные в настоящем заявлении, на дату представления заявления достоверны; представленные правоустанавливающий(ие) документ(ы) и </w:t>
            </w:r>
            <w:r w:rsidRPr="00F535D7">
              <w:rPr>
                <w:rFonts w:ascii="Times New Roman CYR" w:hAnsi="Times New Roman CYR" w:cs="Times New Roman CYR"/>
              </w:rPr>
              <w:lastRenderedPageBreak/>
              <w:t>иные документы и содержащиеся в них сведения соответствуют установленным законодательством Российской Федерации требованиям.</w:t>
            </w:r>
          </w:p>
        </w:tc>
      </w:tr>
      <w:tr w:rsidR="009C5D74" w:rsidRPr="00F535D7" w:rsidTr="006A50F1">
        <w:tblPrEx>
          <w:tblCellMar>
            <w:top w:w="0" w:type="dxa"/>
            <w:bottom w:w="0" w:type="dxa"/>
          </w:tblCellMar>
        </w:tblPrEx>
        <w:tc>
          <w:tcPr>
            <w:tcW w:w="700" w:type="dxa"/>
            <w:vMerge w:val="restart"/>
            <w:tcBorders>
              <w:top w:val="nil"/>
              <w:bottom w:val="nil"/>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31" w:name="sub_1012"/>
            <w:r w:rsidRPr="00F535D7">
              <w:rPr>
                <w:rFonts w:ascii="Times New Roman CYR" w:hAnsi="Times New Roman CYR" w:cs="Times New Roman CYR"/>
              </w:rPr>
              <w:lastRenderedPageBreak/>
              <w:t>12</w:t>
            </w:r>
            <w:bookmarkEnd w:id="31"/>
          </w:p>
        </w:tc>
        <w:tc>
          <w:tcPr>
            <w:tcW w:w="8620" w:type="dxa"/>
            <w:gridSpan w:val="3"/>
            <w:tcBorders>
              <w:top w:val="single" w:sz="4" w:space="0" w:color="auto"/>
              <w:left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Подпись</w:t>
            </w:r>
          </w:p>
        </w:tc>
        <w:tc>
          <w:tcPr>
            <w:tcW w:w="5968" w:type="dxa"/>
            <w:gridSpan w:val="2"/>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Дата</w:t>
            </w:r>
          </w:p>
        </w:tc>
      </w:tr>
      <w:tr w:rsidR="009C5D74" w:rsidRPr="00F535D7" w:rsidTr="006A50F1">
        <w:tblPrEx>
          <w:tblCellMar>
            <w:top w:w="0" w:type="dxa"/>
            <w:bottom w:w="0" w:type="dxa"/>
          </w:tblCellMar>
        </w:tblPrEx>
        <w:tc>
          <w:tcPr>
            <w:tcW w:w="700" w:type="dxa"/>
            <w:vMerge/>
            <w:tcBorders>
              <w:top w:val="nil"/>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800" w:type="dxa"/>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980" w:type="dxa"/>
            <w:vMerge w:val="restart"/>
            <w:tcBorders>
              <w:top w:val="single" w:sz="4" w:space="0" w:color="auto"/>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40" w:type="dxa"/>
            <w:tcBorders>
              <w:top w:val="single" w:sz="4" w:space="0" w:color="auto"/>
              <w:left w:val="nil"/>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5968" w:type="dxa"/>
            <w:gridSpan w:val="2"/>
            <w:vMerge w:val="restart"/>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"_____" __________ ____ г.</w:t>
            </w:r>
          </w:p>
        </w:tc>
      </w:tr>
      <w:tr w:rsidR="009C5D74" w:rsidRPr="00F535D7" w:rsidTr="006A50F1">
        <w:tblPrEx>
          <w:tblCellMar>
            <w:top w:w="0" w:type="dxa"/>
            <w:bottom w:w="0" w:type="dxa"/>
          </w:tblCellMar>
        </w:tblPrEx>
        <w:trPr>
          <w:trHeight w:val="491"/>
        </w:trPr>
        <w:tc>
          <w:tcPr>
            <w:tcW w:w="700" w:type="dxa"/>
            <w:vMerge/>
            <w:tcBorders>
              <w:top w:val="nil"/>
              <w:bottom w:val="nil"/>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2800" w:type="dxa"/>
            <w:vMerge w:val="restart"/>
            <w:tcBorders>
              <w:top w:val="single" w:sz="4" w:space="0" w:color="auto"/>
              <w:left w:val="single" w:sz="4" w:space="0" w:color="auto"/>
              <w:bottom w:val="single" w:sz="4" w:space="0" w:color="auto"/>
              <w:right w:val="nil"/>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(подпись)</w:t>
            </w:r>
          </w:p>
        </w:tc>
        <w:tc>
          <w:tcPr>
            <w:tcW w:w="980" w:type="dxa"/>
            <w:vMerge/>
            <w:tcBorders>
              <w:top w:val="single" w:sz="4" w:space="0" w:color="auto"/>
              <w:left w:val="nil"/>
              <w:bottom w:val="single" w:sz="4" w:space="0" w:color="auto"/>
              <w:right w:val="nil"/>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4840" w:type="dxa"/>
            <w:vMerge w:val="restart"/>
            <w:tcBorders>
              <w:top w:val="single" w:sz="4" w:space="0" w:color="auto"/>
              <w:left w:val="nil"/>
              <w:bottom w:val="single" w:sz="4" w:space="0" w:color="auto"/>
              <w:right w:val="single" w:sz="4" w:space="0" w:color="auto"/>
            </w:tcBorders>
          </w:tcPr>
          <w:p w:rsidR="009C5D74" w:rsidRPr="00F535D7" w:rsidRDefault="009C5D74" w:rsidP="006A50F1">
            <w:pPr>
              <w:autoSpaceDE w:val="0"/>
              <w:autoSpaceDN w:val="0"/>
              <w:adjustRightInd w:val="0"/>
              <w:jc w:val="center"/>
              <w:rPr>
                <w:rFonts w:ascii="Times New Roman CYR" w:hAnsi="Times New Roman CYR" w:cs="Times New Roman CYR"/>
              </w:rPr>
            </w:pPr>
            <w:r w:rsidRPr="00F535D7">
              <w:rPr>
                <w:rFonts w:ascii="Times New Roman CYR" w:hAnsi="Times New Roman CYR" w:cs="Times New Roman CYR"/>
              </w:rPr>
              <w:t>(инициалы, фамилия)</w:t>
            </w:r>
          </w:p>
        </w:tc>
        <w:tc>
          <w:tcPr>
            <w:tcW w:w="5968" w:type="dxa"/>
            <w:gridSpan w:val="2"/>
            <w:vMerge/>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28" w:type="dxa"/>
        </w:trPr>
        <w:tc>
          <w:tcPr>
            <w:tcW w:w="700" w:type="dxa"/>
            <w:vMerge w:val="restart"/>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bookmarkStart w:id="32" w:name="sub_1013"/>
            <w:r w:rsidRPr="00F535D7">
              <w:rPr>
                <w:rFonts w:ascii="Times New Roman CYR" w:hAnsi="Times New Roman CYR" w:cs="Times New Roman CYR"/>
              </w:rPr>
              <w:t>13</w:t>
            </w:r>
            <w:bookmarkEnd w:id="32"/>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rPr>
                <w:rFonts w:ascii="Times New Roman CYR" w:hAnsi="Times New Roman CYR" w:cs="Times New Roman CYR"/>
              </w:rPr>
            </w:pPr>
            <w:r w:rsidRPr="00F535D7">
              <w:rPr>
                <w:rFonts w:ascii="Times New Roman CYR" w:hAnsi="Times New Roman CYR" w:cs="Times New Roman CYR"/>
              </w:rPr>
              <w:t>Отметка специалиста, принявшего заявление и приложенные к нему документы:</w:t>
            </w:r>
          </w:p>
        </w:tc>
      </w:tr>
      <w:tr w:rsidR="009C5D74" w:rsidRPr="00F535D7" w:rsidTr="006A50F1">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r w:rsidR="009C5D74" w:rsidRPr="00F535D7" w:rsidTr="006A50F1">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c>
          <w:tcPr>
            <w:tcW w:w="14560" w:type="dxa"/>
            <w:gridSpan w:val="4"/>
            <w:tcBorders>
              <w:top w:val="single" w:sz="4" w:space="0" w:color="auto"/>
              <w:left w:val="single" w:sz="4" w:space="0" w:color="auto"/>
              <w:bottom w:val="single" w:sz="4" w:space="0" w:color="auto"/>
            </w:tcBorders>
          </w:tcPr>
          <w:p w:rsidR="009C5D74" w:rsidRPr="00F535D7" w:rsidRDefault="009C5D74" w:rsidP="006A50F1">
            <w:pPr>
              <w:autoSpaceDE w:val="0"/>
              <w:autoSpaceDN w:val="0"/>
              <w:adjustRightInd w:val="0"/>
              <w:jc w:val="both"/>
              <w:rPr>
                <w:rFonts w:ascii="Times New Roman CYR" w:hAnsi="Times New Roman CYR" w:cs="Times New Roman CYR"/>
              </w:rPr>
            </w:pPr>
          </w:p>
        </w:tc>
      </w:tr>
    </w:tbl>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33" w:name="sub_1111"/>
      <w:r w:rsidRPr="00F535D7">
        <w:rPr>
          <w:rFonts w:ascii="Times New Roman CYR" w:hAnsi="Times New Roman CYR" w:cs="Times New Roman CYR"/>
          <w:bCs/>
        </w:rPr>
        <w:t>Примечание</w:t>
      </w:r>
      <w:r w:rsidRPr="00F535D7">
        <w:rPr>
          <w:rFonts w:ascii="Times New Roman CYR" w:hAnsi="Times New Roman CYR" w:cs="Times New Roman CYR"/>
        </w:rPr>
        <w:t>.</w:t>
      </w:r>
    </w:p>
    <w:bookmarkEnd w:id="33"/>
    <w:p w:rsidR="009C5D74" w:rsidRPr="00F535D7" w:rsidRDefault="009C5D74" w:rsidP="009C5D74">
      <w:pPr>
        <w:autoSpaceDE w:val="0"/>
        <w:autoSpaceDN w:val="0"/>
        <w:adjustRightInd w:val="0"/>
        <w:ind w:firstLine="720"/>
        <w:jc w:val="both"/>
        <w:rPr>
          <w:rFonts w:ascii="Times New Roman CYR" w:hAnsi="Times New Roman CYR" w:cs="Times New Roman CYR"/>
        </w:rPr>
      </w:pPr>
      <w:r w:rsidRPr="00F535D7">
        <w:rPr>
          <w:rFonts w:ascii="Times New Roman CYR" w:hAnsi="Times New Roman CYR" w:cs="Times New Roman CYR"/>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C5D74" w:rsidRPr="00F535D7" w:rsidRDefault="009C5D74" w:rsidP="009C5D74">
      <w:pPr>
        <w:autoSpaceDE w:val="0"/>
        <w:autoSpaceDN w:val="0"/>
        <w:adjustRightInd w:val="0"/>
        <w:ind w:firstLine="720"/>
        <w:jc w:val="both"/>
        <w:rPr>
          <w:rFonts w:ascii="Times New Roman CYR" w:hAnsi="Times New Roman CYR" w:cs="Times New Roman CYR"/>
        </w:rPr>
      </w:pPr>
      <w:r w:rsidRPr="00F535D7">
        <w:rPr>
          <w:rFonts w:ascii="Times New Roman CYR" w:hAnsi="Times New Roman CYR" w:cs="Times New Roman CYR"/>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C5D74" w:rsidRPr="00F535D7" w:rsidRDefault="009C5D74" w:rsidP="009C5D74">
      <w:pPr>
        <w:autoSpaceDE w:val="0"/>
        <w:autoSpaceDN w:val="0"/>
        <w:adjustRightInd w:val="0"/>
        <w:rPr>
          <w:rFonts w:ascii="Courier New" w:hAnsi="Courier New" w:cs="Courier New"/>
        </w:rPr>
      </w:pPr>
      <w:r w:rsidRPr="00F535D7">
        <w:rPr>
          <w:rFonts w:ascii="Courier New" w:hAnsi="Courier New" w:cs="Courier New"/>
        </w:rPr>
        <w:t xml:space="preserve">      ┌───┐</w:t>
      </w:r>
    </w:p>
    <w:p w:rsidR="009C5D74" w:rsidRPr="00F535D7" w:rsidRDefault="009C5D74" w:rsidP="009C5D74">
      <w:pPr>
        <w:autoSpaceDE w:val="0"/>
        <w:autoSpaceDN w:val="0"/>
        <w:adjustRightInd w:val="0"/>
        <w:rPr>
          <w:rFonts w:ascii="Courier New" w:hAnsi="Courier New" w:cs="Courier New"/>
        </w:rPr>
      </w:pPr>
      <w:r w:rsidRPr="00F535D7">
        <w:rPr>
          <w:rFonts w:ascii="Courier New" w:hAnsi="Courier New" w:cs="Courier New"/>
        </w:rPr>
        <w:t xml:space="preserve">     (│ V │).</w:t>
      </w:r>
    </w:p>
    <w:p w:rsidR="009C5D74" w:rsidRPr="00F535D7" w:rsidRDefault="009C5D74" w:rsidP="009C5D74">
      <w:pPr>
        <w:autoSpaceDE w:val="0"/>
        <w:autoSpaceDN w:val="0"/>
        <w:adjustRightInd w:val="0"/>
        <w:rPr>
          <w:rFonts w:ascii="Courier New" w:hAnsi="Courier New" w:cs="Courier New"/>
        </w:rPr>
      </w:pPr>
      <w:r w:rsidRPr="00F535D7">
        <w:rPr>
          <w:rFonts w:ascii="Courier New" w:hAnsi="Courier New" w:cs="Courier New"/>
        </w:rPr>
        <w:t xml:space="preserve">      └───┘</w:t>
      </w:r>
    </w:p>
    <w:p w:rsidR="009C5D74" w:rsidRPr="00F535D7" w:rsidRDefault="009C5D74" w:rsidP="009C5D74">
      <w:pPr>
        <w:autoSpaceDE w:val="0"/>
        <w:autoSpaceDN w:val="0"/>
        <w:adjustRightInd w:val="0"/>
        <w:ind w:firstLine="720"/>
        <w:jc w:val="both"/>
        <w:rPr>
          <w:rFonts w:ascii="Times New Roman CYR" w:hAnsi="Times New Roman CYR" w:cs="Times New Roman CYR"/>
        </w:rPr>
      </w:pPr>
    </w:p>
    <w:p w:rsidR="009C5D74" w:rsidRPr="00F535D7" w:rsidRDefault="009C5D74" w:rsidP="009C5D74">
      <w:pPr>
        <w:autoSpaceDE w:val="0"/>
        <w:autoSpaceDN w:val="0"/>
        <w:adjustRightInd w:val="0"/>
        <w:ind w:firstLine="720"/>
        <w:jc w:val="both"/>
        <w:rPr>
          <w:rFonts w:ascii="Times New Roman CYR" w:hAnsi="Times New Roman CYR" w:cs="Times New Roman CYR"/>
        </w:rPr>
      </w:pPr>
      <w:bookmarkStart w:id="34" w:name="sub_11114"/>
      <w:r w:rsidRPr="00F535D7">
        <w:rPr>
          <w:rFonts w:ascii="Times New Roman CYR" w:hAnsi="Times New Roman CYR" w:cs="Times New Roman CYR"/>
        </w:rPr>
        <w:lastRenderedPageBreak/>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C5D74" w:rsidRPr="00F535D7" w:rsidRDefault="009C5D74" w:rsidP="009C5D74">
      <w:pPr>
        <w:autoSpaceDE w:val="0"/>
        <w:autoSpaceDN w:val="0"/>
        <w:adjustRightInd w:val="0"/>
        <w:ind w:firstLine="720"/>
        <w:jc w:val="both"/>
        <w:rPr>
          <w:rFonts w:ascii="Times New Roman CYR" w:hAnsi="Times New Roman CYR" w:cs="Times New Roman CYR"/>
          <w:color w:val="FF0000"/>
        </w:rPr>
        <w:sectPr w:rsidR="009C5D74" w:rsidRPr="00F535D7" w:rsidSect="0093476C">
          <w:headerReference w:type="default" r:id="rId25"/>
          <w:footerReference w:type="default" r:id="rId26"/>
          <w:pgSz w:w="16837" w:h="11905" w:orient="landscape"/>
          <w:pgMar w:top="1440" w:right="800" w:bottom="284" w:left="800" w:header="720" w:footer="720" w:gutter="0"/>
          <w:cols w:space="720"/>
          <w:noEndnote/>
        </w:sectPr>
      </w:pPr>
    </w:p>
    <w:bookmarkEnd w:id="34"/>
    <w:p w:rsidR="009C5D74" w:rsidRPr="00F535D7" w:rsidRDefault="009C5D74" w:rsidP="009C5D74">
      <w:pPr>
        <w:ind w:left="5670"/>
        <w:rPr>
          <w:rFonts w:ascii="Times New Roman" w:hAnsi="Times New Roman"/>
        </w:rPr>
      </w:pPr>
      <w:r w:rsidRPr="00F535D7">
        <w:rPr>
          <w:rFonts w:ascii="Times New Roman" w:hAnsi="Times New Roman"/>
        </w:rPr>
        <w:lastRenderedPageBreak/>
        <w:t xml:space="preserve">ПРИЛОЖЕНИЕ № 5 </w:t>
      </w:r>
    </w:p>
    <w:p w:rsidR="009C5D74" w:rsidRPr="00F535D7" w:rsidRDefault="009C5D74" w:rsidP="009C5D74">
      <w:pPr>
        <w:ind w:left="5670"/>
        <w:rPr>
          <w:rFonts w:ascii="Times New Roman" w:hAnsi="Times New Roman"/>
        </w:rPr>
      </w:pPr>
      <w:r w:rsidRPr="00F535D7">
        <w:rPr>
          <w:rFonts w:ascii="Times New Roman" w:hAnsi="Times New Roman"/>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9C5D74" w:rsidRPr="00F535D7" w:rsidRDefault="009C5D74" w:rsidP="009C5D74">
      <w:pPr>
        <w:pStyle w:val="22"/>
        <w:tabs>
          <w:tab w:val="left" w:pos="932"/>
        </w:tabs>
        <w:spacing w:after="0" w:line="240" w:lineRule="auto"/>
        <w:jc w:val="both"/>
        <w:rPr>
          <w:b w:val="0"/>
          <w:sz w:val="24"/>
          <w:szCs w:val="24"/>
        </w:rPr>
      </w:pPr>
    </w:p>
    <w:p w:rsidR="009C5D74" w:rsidRPr="00F535D7" w:rsidRDefault="009C5D74" w:rsidP="009C5D74">
      <w:pPr>
        <w:pStyle w:val="1"/>
        <w:rPr>
          <w:b w:val="0"/>
        </w:rPr>
      </w:pPr>
      <w:r w:rsidRPr="00F535D7">
        <w:rPr>
          <w:b w:val="0"/>
        </w:rPr>
        <w:t>ФОРМА</w:t>
      </w:r>
    </w:p>
    <w:p w:rsidR="009C5D74" w:rsidRPr="00F535D7" w:rsidRDefault="009C5D74" w:rsidP="009C5D74">
      <w:pPr>
        <w:pStyle w:val="1"/>
        <w:rPr>
          <w:b w:val="0"/>
        </w:rPr>
      </w:pPr>
      <w:r w:rsidRPr="00F535D7">
        <w:rPr>
          <w:b w:val="0"/>
        </w:rPr>
        <w:t>решения об отказе в приеме документов, необходимых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___________________________________________</w:t>
      </w: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(наименование органа местного самоуправления)</w:t>
      </w: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___________________________________________</w:t>
      </w: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(Ф.И.О., адрес заявителя (представителя) заявителя)</w:t>
      </w: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___________________________________________</w:t>
      </w:r>
    </w:p>
    <w:p w:rsidR="009C5D74" w:rsidRPr="00F535D7" w:rsidRDefault="009C5D74" w:rsidP="009C5D74">
      <w:pPr>
        <w:pStyle w:val="22"/>
        <w:tabs>
          <w:tab w:val="left" w:pos="932"/>
        </w:tabs>
        <w:spacing w:after="0" w:line="240" w:lineRule="auto"/>
        <w:ind w:left="4536"/>
        <w:rPr>
          <w:b w:val="0"/>
          <w:sz w:val="24"/>
          <w:szCs w:val="24"/>
        </w:rPr>
      </w:pPr>
      <w:r w:rsidRPr="00F535D7">
        <w:rPr>
          <w:b w:val="0"/>
          <w:sz w:val="24"/>
          <w:szCs w:val="24"/>
        </w:rPr>
        <w:t>(регистрационный номер заявления о присвоении объекту адресации адреса или аннулировании его адреса)</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1"/>
        <w:rPr>
          <w:b w:val="0"/>
        </w:rPr>
      </w:pPr>
      <w:r w:rsidRPr="00F535D7">
        <w:rPr>
          <w:b w:val="0"/>
        </w:rPr>
        <w:t>Решение об отказе в приеме документов, необходимых для предоставления услуги</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rPr>
          <w:b w:val="0"/>
          <w:sz w:val="24"/>
          <w:szCs w:val="24"/>
        </w:rPr>
      </w:pPr>
      <w:r w:rsidRPr="00F535D7">
        <w:rPr>
          <w:b w:val="0"/>
          <w:sz w:val="24"/>
          <w:szCs w:val="24"/>
        </w:rPr>
        <w:t>от 00.00.0000 г. № 000</w:t>
      </w:r>
    </w:p>
    <w:p w:rsidR="009C5D74" w:rsidRPr="00F535D7" w:rsidRDefault="009C5D74" w:rsidP="009C5D74">
      <w:pPr>
        <w:pStyle w:val="22"/>
        <w:tabs>
          <w:tab w:val="left" w:pos="932"/>
        </w:tabs>
        <w:spacing w:after="0" w:line="240" w:lineRule="auto"/>
        <w:ind w:firstLine="567"/>
        <w:jc w:val="both"/>
        <w:rPr>
          <w:b w:val="0"/>
          <w:sz w:val="24"/>
          <w:szCs w:val="24"/>
        </w:rPr>
      </w:pP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Дополнительно информируем:</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_________________________________________________________________________________</w:t>
      </w:r>
    </w:p>
    <w:p w:rsidR="009C5D74" w:rsidRPr="00F535D7" w:rsidRDefault="009C5D74" w:rsidP="009C5D74">
      <w:pPr>
        <w:pStyle w:val="22"/>
        <w:tabs>
          <w:tab w:val="left" w:pos="932"/>
        </w:tabs>
        <w:spacing w:after="0" w:line="240" w:lineRule="auto"/>
        <w:rPr>
          <w:b w:val="0"/>
          <w:sz w:val="24"/>
          <w:szCs w:val="24"/>
        </w:rPr>
      </w:pPr>
      <w:r w:rsidRPr="00F535D7">
        <w:rPr>
          <w:b w:val="0"/>
          <w:sz w:val="24"/>
          <w:szCs w:val="24"/>
        </w:rPr>
        <w:t>(указывается дополнительная информация (при необходимости))</w:t>
      </w: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C5D74" w:rsidRPr="00F535D7" w:rsidRDefault="009C5D74" w:rsidP="009C5D74">
      <w:pPr>
        <w:pStyle w:val="22"/>
        <w:tabs>
          <w:tab w:val="left" w:pos="932"/>
        </w:tabs>
        <w:spacing w:after="0" w:line="240" w:lineRule="auto"/>
        <w:ind w:firstLine="567"/>
        <w:jc w:val="both"/>
        <w:rPr>
          <w:b w:val="0"/>
          <w:sz w:val="24"/>
          <w:szCs w:val="24"/>
        </w:rPr>
      </w:pPr>
      <w:r w:rsidRPr="00F535D7">
        <w:rPr>
          <w:b w:val="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C5D74" w:rsidRPr="00F535D7" w:rsidRDefault="009C5D74" w:rsidP="009C5D74">
      <w:pPr>
        <w:pStyle w:val="22"/>
        <w:tabs>
          <w:tab w:val="left" w:pos="932"/>
        </w:tabs>
        <w:spacing w:after="0" w:line="240" w:lineRule="auto"/>
        <w:jc w:val="both"/>
        <w:rPr>
          <w:b w:val="0"/>
          <w:sz w:val="24"/>
          <w:szCs w:val="24"/>
        </w:rPr>
      </w:pP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_____________________________________________</w:t>
      </w:r>
      <w:r w:rsidRPr="00F535D7">
        <w:rPr>
          <w:b w:val="0"/>
          <w:sz w:val="24"/>
          <w:szCs w:val="24"/>
        </w:rPr>
        <w:tab/>
      </w:r>
      <w:r w:rsidRPr="00F535D7">
        <w:rPr>
          <w:b w:val="0"/>
          <w:sz w:val="24"/>
          <w:szCs w:val="24"/>
        </w:rPr>
        <w:tab/>
        <w:t>________________________</w:t>
      </w:r>
    </w:p>
    <w:p w:rsidR="009C5D74" w:rsidRPr="00F535D7" w:rsidRDefault="009C5D74" w:rsidP="009C5D74">
      <w:pPr>
        <w:pStyle w:val="22"/>
        <w:tabs>
          <w:tab w:val="left" w:pos="932"/>
        </w:tabs>
        <w:spacing w:after="0" w:line="240" w:lineRule="auto"/>
        <w:jc w:val="both"/>
        <w:rPr>
          <w:b w:val="0"/>
          <w:sz w:val="24"/>
          <w:szCs w:val="24"/>
        </w:rPr>
      </w:pPr>
      <w:r w:rsidRPr="00F535D7">
        <w:rPr>
          <w:b w:val="0"/>
          <w:sz w:val="24"/>
          <w:szCs w:val="24"/>
        </w:rPr>
        <w:tab/>
      </w:r>
      <w:r w:rsidRPr="00F535D7">
        <w:rPr>
          <w:b w:val="0"/>
          <w:sz w:val="24"/>
          <w:szCs w:val="24"/>
        </w:rPr>
        <w:tab/>
        <w:t xml:space="preserve">(должность, Ф.И.О.) </w:t>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r>
      <w:r w:rsidRPr="00F535D7">
        <w:rPr>
          <w:b w:val="0"/>
          <w:sz w:val="24"/>
          <w:szCs w:val="24"/>
        </w:rPr>
        <w:tab/>
        <w:t>(подпись)</w:t>
      </w:r>
    </w:p>
    <w:p w:rsidR="00DC3ECE" w:rsidRPr="00686C53" w:rsidRDefault="00DC3ECE" w:rsidP="009C5D74">
      <w:pPr>
        <w:pStyle w:val="ConsPlusTitle"/>
        <w:jc w:val="right"/>
        <w:rPr>
          <w:rFonts w:ascii="Times New Roman" w:hAnsi="Times New Roman"/>
          <w:sz w:val="28"/>
          <w:szCs w:val="28"/>
        </w:rPr>
      </w:pPr>
    </w:p>
    <w:sectPr w:rsidR="00DC3ECE" w:rsidRPr="00686C53" w:rsidSect="00B561C9">
      <w:pgSz w:w="11906" w:h="16838"/>
      <w:pgMar w:top="568" w:right="567" w:bottom="28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0A" w:rsidRDefault="008B630A" w:rsidP="00F717EA">
      <w:pPr>
        <w:spacing w:after="0" w:line="240" w:lineRule="auto"/>
      </w:pPr>
      <w:r>
        <w:separator/>
      </w:r>
    </w:p>
  </w:endnote>
  <w:endnote w:type="continuationSeparator" w:id="0">
    <w:p w:rsidR="008B630A" w:rsidRDefault="008B630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0A" w:rsidRDefault="008B630A" w:rsidP="00F717EA">
      <w:pPr>
        <w:spacing w:after="0" w:line="240" w:lineRule="auto"/>
      </w:pPr>
      <w:r>
        <w:separator/>
      </w:r>
    </w:p>
  </w:footnote>
  <w:footnote w:type="continuationSeparator" w:id="0">
    <w:p w:rsidR="008B630A" w:rsidRDefault="008B630A"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74" w:rsidRDefault="009C5D74">
    <w:pPr>
      <w:rPr>
        <w:sz w:val="2"/>
        <w:szCs w:val="2"/>
      </w:rPr>
    </w:pPr>
    <w:r>
      <w:pict>
        <v:shapetype id="_x0000_t202" coordsize="21600,21600" o:spt="202" path="m,l,21600r21600,l21600,xe">
          <v:stroke joinstyle="miter"/>
          <v:path gradientshapeok="t" o:connecttype="rect"/>
        </v:shapetype>
        <v:shape id="_x0000_s12289" type="#_x0000_t202" style="position:absolute;margin-left:306.75pt;margin-top:20.55pt;width:9.35pt;height:7.9pt;z-index:-251656192;mso-wrap-style:none;mso-wrap-distance-left:5pt;mso-wrap-distance-right:5pt;mso-position-horizontal-relative:page;mso-position-vertical-relative:page" wrapcoords="0 0" filled="f" stroked="f">
          <v:textbox style="mso-next-textbox:#_x0000_s12289;mso-fit-shape-to-text:t" inset="0,0,0,0">
            <w:txbxContent>
              <w:p w:rsidR="009C5D74" w:rsidRDefault="009C5D74">
                <w:pPr>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74" w:rsidRPr="00A679BB" w:rsidRDefault="009C5D74" w:rsidP="00280B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3314"/>
    <o:shapelayout v:ext="edit">
      <o:idmap v:ext="edit" data="12"/>
    </o:shapelayout>
  </w:hdrShapeDefaults>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790D"/>
    <w:rsid w:val="00024280"/>
    <w:rsid w:val="0004100C"/>
    <w:rsid w:val="000410CB"/>
    <w:rsid w:val="00050ED2"/>
    <w:rsid w:val="00052590"/>
    <w:rsid w:val="00056BCB"/>
    <w:rsid w:val="00066117"/>
    <w:rsid w:val="00066449"/>
    <w:rsid w:val="0007202A"/>
    <w:rsid w:val="00080530"/>
    <w:rsid w:val="00083E99"/>
    <w:rsid w:val="00086240"/>
    <w:rsid w:val="00090ABB"/>
    <w:rsid w:val="000A314F"/>
    <w:rsid w:val="000A6CCD"/>
    <w:rsid w:val="000B1C43"/>
    <w:rsid w:val="000B54EB"/>
    <w:rsid w:val="000B5C33"/>
    <w:rsid w:val="000E11B7"/>
    <w:rsid w:val="000E7B00"/>
    <w:rsid w:val="000F00D3"/>
    <w:rsid w:val="000F1FBA"/>
    <w:rsid w:val="000F251E"/>
    <w:rsid w:val="000F478C"/>
    <w:rsid w:val="000F553E"/>
    <w:rsid w:val="000F7552"/>
    <w:rsid w:val="00104213"/>
    <w:rsid w:val="0015059C"/>
    <w:rsid w:val="00154168"/>
    <w:rsid w:val="00157A18"/>
    <w:rsid w:val="00173394"/>
    <w:rsid w:val="00186856"/>
    <w:rsid w:val="00186CE1"/>
    <w:rsid w:val="001A1339"/>
    <w:rsid w:val="001B375C"/>
    <w:rsid w:val="001C0141"/>
    <w:rsid w:val="001C535E"/>
    <w:rsid w:val="001D63EF"/>
    <w:rsid w:val="001E46EC"/>
    <w:rsid w:val="001E4E1A"/>
    <w:rsid w:val="001E66BF"/>
    <w:rsid w:val="001F0337"/>
    <w:rsid w:val="002013DE"/>
    <w:rsid w:val="0020210B"/>
    <w:rsid w:val="00202B49"/>
    <w:rsid w:val="00215782"/>
    <w:rsid w:val="00216575"/>
    <w:rsid w:val="00221FD8"/>
    <w:rsid w:val="00225648"/>
    <w:rsid w:val="002267D7"/>
    <w:rsid w:val="00231904"/>
    <w:rsid w:val="002439F3"/>
    <w:rsid w:val="0025786D"/>
    <w:rsid w:val="00260667"/>
    <w:rsid w:val="002663A2"/>
    <w:rsid w:val="00275C03"/>
    <w:rsid w:val="0027722D"/>
    <w:rsid w:val="00284782"/>
    <w:rsid w:val="00285762"/>
    <w:rsid w:val="00287151"/>
    <w:rsid w:val="002913E7"/>
    <w:rsid w:val="00291844"/>
    <w:rsid w:val="00293338"/>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62B81"/>
    <w:rsid w:val="003646BB"/>
    <w:rsid w:val="0037793E"/>
    <w:rsid w:val="00387137"/>
    <w:rsid w:val="003872C7"/>
    <w:rsid w:val="003959EC"/>
    <w:rsid w:val="003C7D5D"/>
    <w:rsid w:val="003E6080"/>
    <w:rsid w:val="003F4ED1"/>
    <w:rsid w:val="00414957"/>
    <w:rsid w:val="00421397"/>
    <w:rsid w:val="00423EE3"/>
    <w:rsid w:val="0042548F"/>
    <w:rsid w:val="00434923"/>
    <w:rsid w:val="00442649"/>
    <w:rsid w:val="00445267"/>
    <w:rsid w:val="00467176"/>
    <w:rsid w:val="00477054"/>
    <w:rsid w:val="004876BF"/>
    <w:rsid w:val="004961BB"/>
    <w:rsid w:val="004A1F4B"/>
    <w:rsid w:val="004A6F91"/>
    <w:rsid w:val="004E224A"/>
    <w:rsid w:val="004F07A3"/>
    <w:rsid w:val="004F204B"/>
    <w:rsid w:val="004F3DEB"/>
    <w:rsid w:val="00500880"/>
    <w:rsid w:val="00502062"/>
    <w:rsid w:val="005207C4"/>
    <w:rsid w:val="00526008"/>
    <w:rsid w:val="00531914"/>
    <w:rsid w:val="00535647"/>
    <w:rsid w:val="0053619C"/>
    <w:rsid w:val="00545918"/>
    <w:rsid w:val="0054656D"/>
    <w:rsid w:val="00554C5A"/>
    <w:rsid w:val="00556F82"/>
    <w:rsid w:val="00560879"/>
    <w:rsid w:val="00561DE2"/>
    <w:rsid w:val="00563D79"/>
    <w:rsid w:val="00570FE4"/>
    <w:rsid w:val="005923A1"/>
    <w:rsid w:val="005A7A0B"/>
    <w:rsid w:val="005B56CC"/>
    <w:rsid w:val="005C5B2D"/>
    <w:rsid w:val="005D0B36"/>
    <w:rsid w:val="005D4988"/>
    <w:rsid w:val="005E2DF1"/>
    <w:rsid w:val="005F2919"/>
    <w:rsid w:val="0060078C"/>
    <w:rsid w:val="006076D5"/>
    <w:rsid w:val="00614A7B"/>
    <w:rsid w:val="00614D74"/>
    <w:rsid w:val="006270C4"/>
    <w:rsid w:val="00632D8A"/>
    <w:rsid w:val="006362D3"/>
    <w:rsid w:val="0063678F"/>
    <w:rsid w:val="0064478A"/>
    <w:rsid w:val="00664D9F"/>
    <w:rsid w:val="00665959"/>
    <w:rsid w:val="006667D3"/>
    <w:rsid w:val="00666CC3"/>
    <w:rsid w:val="006716F5"/>
    <w:rsid w:val="006740F8"/>
    <w:rsid w:val="006864A3"/>
    <w:rsid w:val="00686C53"/>
    <w:rsid w:val="00693DE7"/>
    <w:rsid w:val="006B021D"/>
    <w:rsid w:val="006B6747"/>
    <w:rsid w:val="006C0703"/>
    <w:rsid w:val="006C18A2"/>
    <w:rsid w:val="006C7BA5"/>
    <w:rsid w:val="006D73AC"/>
    <w:rsid w:val="006E58B9"/>
    <w:rsid w:val="006F5429"/>
    <w:rsid w:val="00700A4C"/>
    <w:rsid w:val="00707D3F"/>
    <w:rsid w:val="00713FCD"/>
    <w:rsid w:val="0071628F"/>
    <w:rsid w:val="00733949"/>
    <w:rsid w:val="0074226D"/>
    <w:rsid w:val="00744DBC"/>
    <w:rsid w:val="007538BF"/>
    <w:rsid w:val="00755770"/>
    <w:rsid w:val="00760D32"/>
    <w:rsid w:val="00767402"/>
    <w:rsid w:val="00772476"/>
    <w:rsid w:val="00774632"/>
    <w:rsid w:val="007748DA"/>
    <w:rsid w:val="0077540C"/>
    <w:rsid w:val="00785627"/>
    <w:rsid w:val="007876A4"/>
    <w:rsid w:val="007B3B72"/>
    <w:rsid w:val="007C1573"/>
    <w:rsid w:val="007C4CFB"/>
    <w:rsid w:val="007C6CF8"/>
    <w:rsid w:val="007E3F57"/>
    <w:rsid w:val="007E6D55"/>
    <w:rsid w:val="007F0A7D"/>
    <w:rsid w:val="007F3BE3"/>
    <w:rsid w:val="00812B71"/>
    <w:rsid w:val="0081400C"/>
    <w:rsid w:val="00816010"/>
    <w:rsid w:val="00827375"/>
    <w:rsid w:val="008304F4"/>
    <w:rsid w:val="00831422"/>
    <w:rsid w:val="00831638"/>
    <w:rsid w:val="00837853"/>
    <w:rsid w:val="00840405"/>
    <w:rsid w:val="00847D76"/>
    <w:rsid w:val="00850019"/>
    <w:rsid w:val="00852431"/>
    <w:rsid w:val="00855311"/>
    <w:rsid w:val="00860F09"/>
    <w:rsid w:val="008654ED"/>
    <w:rsid w:val="0088111F"/>
    <w:rsid w:val="0088488C"/>
    <w:rsid w:val="008B46A4"/>
    <w:rsid w:val="008B630A"/>
    <w:rsid w:val="008C0D7C"/>
    <w:rsid w:val="008D141C"/>
    <w:rsid w:val="008E28A2"/>
    <w:rsid w:val="008E5D82"/>
    <w:rsid w:val="008F0279"/>
    <w:rsid w:val="008F14CB"/>
    <w:rsid w:val="008F2934"/>
    <w:rsid w:val="008F2B6D"/>
    <w:rsid w:val="008F7AF8"/>
    <w:rsid w:val="009066F2"/>
    <w:rsid w:val="00910D5A"/>
    <w:rsid w:val="0091418E"/>
    <w:rsid w:val="00921CD4"/>
    <w:rsid w:val="00925B7E"/>
    <w:rsid w:val="00930CE5"/>
    <w:rsid w:val="00931371"/>
    <w:rsid w:val="009326E9"/>
    <w:rsid w:val="00952900"/>
    <w:rsid w:val="00952FD8"/>
    <w:rsid w:val="009554D4"/>
    <w:rsid w:val="00966001"/>
    <w:rsid w:val="0097342C"/>
    <w:rsid w:val="00977560"/>
    <w:rsid w:val="00980AF1"/>
    <w:rsid w:val="00982C49"/>
    <w:rsid w:val="009B11C5"/>
    <w:rsid w:val="009B2570"/>
    <w:rsid w:val="009B26D7"/>
    <w:rsid w:val="009B5835"/>
    <w:rsid w:val="009C3E3A"/>
    <w:rsid w:val="009C5D74"/>
    <w:rsid w:val="009D30A0"/>
    <w:rsid w:val="009E7660"/>
    <w:rsid w:val="009F0B10"/>
    <w:rsid w:val="009F144C"/>
    <w:rsid w:val="00A22A48"/>
    <w:rsid w:val="00A30E40"/>
    <w:rsid w:val="00A312F0"/>
    <w:rsid w:val="00A5011A"/>
    <w:rsid w:val="00A51E62"/>
    <w:rsid w:val="00A63556"/>
    <w:rsid w:val="00A76841"/>
    <w:rsid w:val="00A80683"/>
    <w:rsid w:val="00A8256E"/>
    <w:rsid w:val="00A8281A"/>
    <w:rsid w:val="00AA35C8"/>
    <w:rsid w:val="00AA4765"/>
    <w:rsid w:val="00AA7B64"/>
    <w:rsid w:val="00AB40A5"/>
    <w:rsid w:val="00AC0D3D"/>
    <w:rsid w:val="00AC526B"/>
    <w:rsid w:val="00AD0DC5"/>
    <w:rsid w:val="00AD1C11"/>
    <w:rsid w:val="00AD2584"/>
    <w:rsid w:val="00AE0F7B"/>
    <w:rsid w:val="00AE1346"/>
    <w:rsid w:val="00AE508C"/>
    <w:rsid w:val="00AE7799"/>
    <w:rsid w:val="00AE7E1D"/>
    <w:rsid w:val="00AF6FBC"/>
    <w:rsid w:val="00B00B8F"/>
    <w:rsid w:val="00B21976"/>
    <w:rsid w:val="00B2482A"/>
    <w:rsid w:val="00B26A79"/>
    <w:rsid w:val="00B43474"/>
    <w:rsid w:val="00B4737D"/>
    <w:rsid w:val="00B54202"/>
    <w:rsid w:val="00B55858"/>
    <w:rsid w:val="00B561C9"/>
    <w:rsid w:val="00B61FEF"/>
    <w:rsid w:val="00B6376D"/>
    <w:rsid w:val="00B652BA"/>
    <w:rsid w:val="00B751EC"/>
    <w:rsid w:val="00B84024"/>
    <w:rsid w:val="00B85F4E"/>
    <w:rsid w:val="00B90C9F"/>
    <w:rsid w:val="00B92F0A"/>
    <w:rsid w:val="00BC26AD"/>
    <w:rsid w:val="00BD0E7C"/>
    <w:rsid w:val="00BF5ACF"/>
    <w:rsid w:val="00BF6BB2"/>
    <w:rsid w:val="00C058AD"/>
    <w:rsid w:val="00C142BB"/>
    <w:rsid w:val="00C25509"/>
    <w:rsid w:val="00C3101A"/>
    <w:rsid w:val="00C435BB"/>
    <w:rsid w:val="00C450D7"/>
    <w:rsid w:val="00C660C7"/>
    <w:rsid w:val="00C665EA"/>
    <w:rsid w:val="00C84176"/>
    <w:rsid w:val="00C86582"/>
    <w:rsid w:val="00C96FE2"/>
    <w:rsid w:val="00CA147C"/>
    <w:rsid w:val="00CA3C2B"/>
    <w:rsid w:val="00CB0A10"/>
    <w:rsid w:val="00CB6DA5"/>
    <w:rsid w:val="00CC5B30"/>
    <w:rsid w:val="00CD0C8B"/>
    <w:rsid w:val="00CD2F7D"/>
    <w:rsid w:val="00CE36C7"/>
    <w:rsid w:val="00CE59CB"/>
    <w:rsid w:val="00CE6066"/>
    <w:rsid w:val="00CE6746"/>
    <w:rsid w:val="00D03AAE"/>
    <w:rsid w:val="00D06372"/>
    <w:rsid w:val="00D16057"/>
    <w:rsid w:val="00D26832"/>
    <w:rsid w:val="00D367BD"/>
    <w:rsid w:val="00D45261"/>
    <w:rsid w:val="00D467C0"/>
    <w:rsid w:val="00D51B86"/>
    <w:rsid w:val="00D52ED7"/>
    <w:rsid w:val="00D53797"/>
    <w:rsid w:val="00D56D20"/>
    <w:rsid w:val="00D62C14"/>
    <w:rsid w:val="00D65E61"/>
    <w:rsid w:val="00D708A7"/>
    <w:rsid w:val="00D8238B"/>
    <w:rsid w:val="00D82665"/>
    <w:rsid w:val="00D84CA4"/>
    <w:rsid w:val="00D87276"/>
    <w:rsid w:val="00D965B7"/>
    <w:rsid w:val="00DB75FB"/>
    <w:rsid w:val="00DC3ECE"/>
    <w:rsid w:val="00DD6CAF"/>
    <w:rsid w:val="00DE1F70"/>
    <w:rsid w:val="00DE2F83"/>
    <w:rsid w:val="00DF0058"/>
    <w:rsid w:val="00DF5A53"/>
    <w:rsid w:val="00E06966"/>
    <w:rsid w:val="00E110C1"/>
    <w:rsid w:val="00E265F4"/>
    <w:rsid w:val="00E26F61"/>
    <w:rsid w:val="00E344AE"/>
    <w:rsid w:val="00E47F2B"/>
    <w:rsid w:val="00E53278"/>
    <w:rsid w:val="00E535F8"/>
    <w:rsid w:val="00E54CE9"/>
    <w:rsid w:val="00E61AB3"/>
    <w:rsid w:val="00E70B78"/>
    <w:rsid w:val="00E71D51"/>
    <w:rsid w:val="00E85BE4"/>
    <w:rsid w:val="00EA2BD1"/>
    <w:rsid w:val="00EA3E4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26B1"/>
    <w:rsid w:val="00F13FCB"/>
    <w:rsid w:val="00F14C9D"/>
    <w:rsid w:val="00F26F1C"/>
    <w:rsid w:val="00F365F2"/>
    <w:rsid w:val="00F4297C"/>
    <w:rsid w:val="00F435E5"/>
    <w:rsid w:val="00F4647B"/>
    <w:rsid w:val="00F535D7"/>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E7B1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9"/>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locked/>
    <w:rsid w:val="00D45261"/>
    <w:pPr>
      <w:keepNext/>
      <w:spacing w:before="240" w:after="60" w:line="247" w:lineRule="auto"/>
      <w:ind w:left="3" w:hanging="3"/>
      <w:jc w:val="both"/>
      <w:outlineLvl w:val="1"/>
    </w:pPr>
    <w:rPr>
      <w:rFonts w:ascii="Cambria" w:hAnsi="Cambria"/>
      <w:b/>
      <w:bCs/>
      <w:i/>
      <w:iCs/>
      <w:color w:val="000000"/>
      <w:sz w:val="28"/>
      <w:szCs w:val="28"/>
      <w:lang w:val="en-US"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locked/>
    <w:rsid w:val="00D45261"/>
    <w:pPr>
      <w:spacing w:before="240" w:after="60" w:line="247" w:lineRule="auto"/>
      <w:ind w:left="3" w:hanging="3"/>
      <w:jc w:val="both"/>
      <w:outlineLvl w:val="6"/>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717EA"/>
    <w:rPr>
      <w:rFonts w:cs="Times New Roman"/>
    </w:rPr>
  </w:style>
  <w:style w:type="paragraph" w:styleId="a7">
    <w:name w:val="footer"/>
    <w:basedOn w:val="a"/>
    <w:link w:val="a8"/>
    <w:uiPriority w:val="99"/>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locked/>
    <w:rsid w:val="00EC18BD"/>
    <w:rPr>
      <w:rFonts w:cs="Times New Roman"/>
      <w:b/>
      <w:bCs/>
      <w:sz w:val="27"/>
      <w:szCs w:val="27"/>
      <w:lang w:bidi="ar-SA"/>
    </w:rPr>
  </w:style>
  <w:style w:type="paragraph" w:customStyle="1" w:styleId="22">
    <w:name w:val="Основной текст (2)"/>
    <w:basedOn w:val="a"/>
    <w:link w:val="21"/>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9"/>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uiPriority w:val="9"/>
    <w:semiHidden/>
    <w:rsid w:val="00D45261"/>
    <w:rPr>
      <w:rFonts w:ascii="Cambria" w:hAnsi="Cambria"/>
      <w:b/>
      <w:bCs/>
      <w:i/>
      <w:iCs/>
      <w:color w:val="000000"/>
      <w:sz w:val="28"/>
      <w:szCs w:val="28"/>
      <w:lang w:val="en-US" w:eastAsia="en-US"/>
    </w:rPr>
  </w:style>
  <w:style w:type="character" w:customStyle="1" w:styleId="70">
    <w:name w:val="Заголовок 7 Знак"/>
    <w:basedOn w:val="a0"/>
    <w:link w:val="7"/>
    <w:uiPriority w:val="9"/>
    <w:semiHidden/>
    <w:rsid w:val="00D45261"/>
    <w:rPr>
      <w:color w:val="000000"/>
      <w:sz w:val="24"/>
      <w:szCs w:val="24"/>
      <w:lang w:val="en-US" w:eastAsia="en-US"/>
    </w:rPr>
  </w:style>
  <w:style w:type="paragraph" w:styleId="af4">
    <w:name w:val="Balloon Text"/>
    <w:basedOn w:val="a"/>
    <w:link w:val="af5"/>
    <w:uiPriority w:val="99"/>
    <w:semiHidden/>
    <w:unhideWhenUsed/>
    <w:rsid w:val="00D452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5261"/>
    <w:rPr>
      <w:rFonts w:ascii="Tahoma" w:hAnsi="Tahoma" w:cs="Tahoma"/>
      <w:sz w:val="16"/>
      <w:szCs w:val="16"/>
    </w:rPr>
  </w:style>
  <w:style w:type="paragraph" w:customStyle="1" w:styleId="ConsPlusNormal">
    <w:name w:val="ConsPlusNormal"/>
    <w:rsid w:val="00F4297C"/>
    <w:pPr>
      <w:widowControl w:val="0"/>
      <w:autoSpaceDE w:val="0"/>
      <w:autoSpaceDN w:val="0"/>
      <w:adjustRightInd w:val="0"/>
    </w:pPr>
    <w:rPr>
      <w:rFonts w:ascii="Times New Roman" w:eastAsiaTheme="minorEastAsia" w:hAnsi="Times New Roman"/>
      <w:sz w:val="24"/>
      <w:szCs w:val="24"/>
    </w:rPr>
  </w:style>
  <w:style w:type="paragraph" w:customStyle="1" w:styleId="ConsPlusTitle">
    <w:name w:val="ConsPlusTitle"/>
    <w:uiPriority w:val="99"/>
    <w:rsid w:val="00F4297C"/>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uiPriority w:val="99"/>
    <w:rsid w:val="00050ED2"/>
    <w:pPr>
      <w:widowControl w:val="0"/>
      <w:autoSpaceDE w:val="0"/>
      <w:autoSpaceDN w:val="0"/>
      <w:adjustRightInd w:val="0"/>
    </w:pPr>
    <w:rPr>
      <w:rFonts w:ascii="Courier New" w:eastAsiaTheme="minorEastAsia" w:hAnsi="Courier New" w:cs="Courier New"/>
      <w:sz w:val="20"/>
      <w:szCs w:val="20"/>
    </w:rPr>
  </w:style>
  <w:style w:type="character" w:customStyle="1" w:styleId="af6">
    <w:name w:val="Сноска_"/>
    <w:rsid w:val="009C5D74"/>
    <w:rPr>
      <w:rFonts w:ascii="Times New Roman" w:eastAsia="Times New Roman" w:hAnsi="Times New Roman" w:cs="Times New Roman"/>
      <w:b w:val="0"/>
      <w:bCs w:val="0"/>
      <w:i w:val="0"/>
      <w:iCs w:val="0"/>
      <w:smallCaps w:val="0"/>
      <w:strike w:val="0"/>
      <w:sz w:val="16"/>
      <w:szCs w:val="16"/>
      <w:u w:val="none"/>
    </w:rPr>
  </w:style>
  <w:style w:type="character" w:customStyle="1" w:styleId="af7">
    <w:name w:val="Сноска"/>
    <w:rsid w:val="009C5D7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8">
    <w:name w:val="Сноска + Курсив"/>
    <w:rsid w:val="009C5D7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9C5D7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link w:val="32"/>
    <w:rsid w:val="009C5D74"/>
    <w:rPr>
      <w:rFonts w:ascii="Times New Roman" w:hAnsi="Times New Roman"/>
      <w:sz w:val="21"/>
      <w:szCs w:val="21"/>
      <w:shd w:val="clear" w:color="auto" w:fill="FFFFFF"/>
    </w:rPr>
  </w:style>
  <w:style w:type="character" w:customStyle="1" w:styleId="4">
    <w:name w:val="Основной текст (4)_"/>
    <w:rsid w:val="009C5D74"/>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
    <w:rsid w:val="009C5D7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rsid w:val="009C5D7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f9">
    <w:name w:val="Колонтитул_"/>
    <w:rsid w:val="009C5D74"/>
    <w:rPr>
      <w:rFonts w:ascii="Times New Roman" w:eastAsia="Times New Roman" w:hAnsi="Times New Roman" w:cs="Times New Roman"/>
      <w:b w:val="0"/>
      <w:bCs w:val="0"/>
      <w:i w:val="0"/>
      <w:iCs w:val="0"/>
      <w:smallCaps w:val="0"/>
      <w:strike w:val="0"/>
      <w:sz w:val="22"/>
      <w:szCs w:val="22"/>
      <w:u w:val="none"/>
    </w:rPr>
  </w:style>
  <w:style w:type="character" w:customStyle="1" w:styleId="afa">
    <w:name w:val="Колонтитул"/>
    <w:rsid w:val="009C5D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9C5D74"/>
    <w:rPr>
      <w:rFonts w:ascii="Times New Roman" w:hAnsi="Times New Roman"/>
      <w:sz w:val="18"/>
      <w:szCs w:val="18"/>
      <w:shd w:val="clear" w:color="auto" w:fill="FFFFFF"/>
    </w:rPr>
  </w:style>
  <w:style w:type="character" w:customStyle="1" w:styleId="60">
    <w:name w:val="Основной текст (6)_"/>
    <w:link w:val="61"/>
    <w:rsid w:val="009C5D74"/>
    <w:rPr>
      <w:rFonts w:ascii="Times New Roman" w:hAnsi="Times New Roman"/>
      <w:b/>
      <w:bCs/>
      <w:sz w:val="34"/>
      <w:szCs w:val="34"/>
      <w:shd w:val="clear" w:color="auto" w:fill="FFFFFF"/>
    </w:rPr>
  </w:style>
  <w:style w:type="character" w:customStyle="1" w:styleId="71">
    <w:name w:val="Основной текст (7)_"/>
    <w:link w:val="72"/>
    <w:rsid w:val="009C5D74"/>
    <w:rPr>
      <w:rFonts w:ascii="Times New Roman" w:hAnsi="Times New Roman"/>
      <w:sz w:val="34"/>
      <w:szCs w:val="34"/>
      <w:shd w:val="clear" w:color="auto" w:fill="FFFFFF"/>
    </w:rPr>
  </w:style>
  <w:style w:type="character" w:customStyle="1" w:styleId="8">
    <w:name w:val="Основной текст (8)"/>
    <w:rsid w:val="009C5D74"/>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главление 2 Знак"/>
    <w:link w:val="24"/>
    <w:rsid w:val="009C5D74"/>
    <w:rPr>
      <w:rFonts w:ascii="Times New Roman" w:hAnsi="Times New Roman"/>
      <w:sz w:val="26"/>
      <w:szCs w:val="26"/>
      <w:shd w:val="clear" w:color="auto" w:fill="FFFFFF"/>
    </w:rPr>
  </w:style>
  <w:style w:type="character" w:customStyle="1" w:styleId="25">
    <w:name w:val="Заголовок №2_"/>
    <w:link w:val="26"/>
    <w:rsid w:val="009C5D74"/>
    <w:rPr>
      <w:rFonts w:ascii="Times New Roman" w:hAnsi="Times New Roman"/>
      <w:b/>
      <w:bCs/>
      <w:sz w:val="28"/>
      <w:szCs w:val="28"/>
      <w:shd w:val="clear" w:color="auto" w:fill="FFFFFF"/>
    </w:rPr>
  </w:style>
  <w:style w:type="character" w:customStyle="1" w:styleId="27">
    <w:name w:val="Основной текст (2) + Курсив"/>
    <w:rsid w:val="009C5D7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link w:val="90"/>
    <w:rsid w:val="009C5D74"/>
    <w:rPr>
      <w:rFonts w:ascii="Times New Roman" w:hAnsi="Times New Roman"/>
      <w:b/>
      <w:bCs/>
      <w:sz w:val="28"/>
      <w:szCs w:val="28"/>
      <w:shd w:val="clear" w:color="auto" w:fill="FFFFFF"/>
    </w:rPr>
  </w:style>
  <w:style w:type="character" w:customStyle="1" w:styleId="22pt">
    <w:name w:val="Основной текст (2) + Интервал 2 pt"/>
    <w:rsid w:val="009C5D74"/>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rsid w:val="009C5D74"/>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9C5D74"/>
    <w:rPr>
      <w:rFonts w:ascii="Times New Roman" w:hAnsi="Times New Roman"/>
      <w:i/>
      <w:iCs/>
      <w:sz w:val="20"/>
      <w:szCs w:val="20"/>
      <w:shd w:val="clear" w:color="auto" w:fill="FFFFFF"/>
    </w:rPr>
  </w:style>
  <w:style w:type="character" w:customStyle="1" w:styleId="7pt">
    <w:name w:val="Колонтитул + 7 pt"/>
    <w:rsid w:val="009C5D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9C5D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0">
    <w:name w:val="Основной текст (11)_"/>
    <w:link w:val="111"/>
    <w:rsid w:val="009C5D74"/>
    <w:rPr>
      <w:rFonts w:ascii="Times New Roman" w:hAnsi="Times New Roman"/>
      <w:shd w:val="clear" w:color="auto" w:fill="FFFFFF"/>
    </w:rPr>
  </w:style>
  <w:style w:type="character" w:customStyle="1" w:styleId="12Exact">
    <w:name w:val="Основной текст (12) Exact"/>
    <w:link w:val="12"/>
    <w:rsid w:val="009C5D74"/>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9C5D74"/>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9C5D74"/>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link w:val="130"/>
    <w:rsid w:val="009C5D74"/>
    <w:rPr>
      <w:rFonts w:ascii="Times New Roman" w:hAnsi="Times New Roman"/>
      <w:b/>
      <w:bCs/>
      <w:shd w:val="clear" w:color="auto" w:fill="FFFFFF"/>
    </w:rPr>
  </w:style>
  <w:style w:type="character" w:customStyle="1" w:styleId="14">
    <w:name w:val="Заголовок №1_"/>
    <w:link w:val="15"/>
    <w:rsid w:val="009C5D74"/>
    <w:rPr>
      <w:rFonts w:ascii="Times New Roman" w:hAnsi="Times New Roman"/>
      <w:spacing w:val="-10"/>
      <w:sz w:val="34"/>
      <w:szCs w:val="34"/>
      <w:shd w:val="clear" w:color="auto" w:fill="FFFFFF"/>
    </w:rPr>
  </w:style>
  <w:style w:type="character" w:customStyle="1" w:styleId="15Exact">
    <w:name w:val="Основной текст (15) Exact"/>
    <w:rsid w:val="009C5D74"/>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9C5D74"/>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9C5D74"/>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
    <w:rsid w:val="009C5D74"/>
    <w:rPr>
      <w:rFonts w:ascii="Times New Roman" w:hAnsi="Times New Roman"/>
      <w:sz w:val="14"/>
      <w:szCs w:val="14"/>
      <w:shd w:val="clear" w:color="auto" w:fill="FFFFFF"/>
    </w:rPr>
  </w:style>
  <w:style w:type="character" w:customStyle="1" w:styleId="3Exact">
    <w:name w:val="Основной текст (3) Exact"/>
    <w:rsid w:val="009C5D74"/>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9C5D74"/>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9C5D74"/>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9C5D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9C5D74"/>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9C5D74"/>
    <w:rPr>
      <w:rFonts w:ascii="Times New Roman" w:hAnsi="Times New Roman"/>
      <w:sz w:val="16"/>
      <w:szCs w:val="16"/>
      <w:shd w:val="clear" w:color="auto" w:fill="FFFFFF"/>
    </w:rPr>
  </w:style>
  <w:style w:type="character" w:customStyle="1" w:styleId="8pt">
    <w:name w:val="Колонтитул + 8 pt"/>
    <w:rsid w:val="009C5D7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9C5D74"/>
    <w:rPr>
      <w:rFonts w:ascii="Times New Roman" w:hAnsi="Times New Roman"/>
      <w:sz w:val="20"/>
      <w:szCs w:val="20"/>
      <w:shd w:val="clear" w:color="auto" w:fill="FFFFFF"/>
    </w:rPr>
  </w:style>
  <w:style w:type="character" w:customStyle="1" w:styleId="28">
    <w:name w:val="Подпись к таблице (2)_"/>
    <w:rsid w:val="009C5D74"/>
    <w:rPr>
      <w:rFonts w:ascii="Times New Roman" w:eastAsia="Times New Roman" w:hAnsi="Times New Roman" w:cs="Times New Roman"/>
      <w:b w:val="0"/>
      <w:bCs w:val="0"/>
      <w:i w:val="0"/>
      <w:iCs w:val="0"/>
      <w:smallCaps w:val="0"/>
      <w:strike w:val="0"/>
      <w:sz w:val="16"/>
      <w:szCs w:val="16"/>
      <w:u w:val="none"/>
    </w:rPr>
  </w:style>
  <w:style w:type="character" w:customStyle="1" w:styleId="29">
    <w:name w:val="Подпись к таблице (2)"/>
    <w:rsid w:val="009C5D7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rsid w:val="009C5D74"/>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9C5D74"/>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0">
    <w:name w:val="Основной текст (16)"/>
    <w:rsid w:val="009C5D7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b">
    <w:name w:val="Подпись к таблице_"/>
    <w:rsid w:val="009C5D74"/>
    <w:rPr>
      <w:rFonts w:ascii="Times New Roman" w:eastAsia="Times New Roman" w:hAnsi="Times New Roman" w:cs="Times New Roman"/>
      <w:b/>
      <w:bCs/>
      <w:i w:val="0"/>
      <w:iCs w:val="0"/>
      <w:smallCaps w:val="0"/>
      <w:strike w:val="0"/>
      <w:sz w:val="20"/>
      <w:szCs w:val="20"/>
      <w:u w:val="none"/>
    </w:rPr>
  </w:style>
  <w:style w:type="character" w:customStyle="1" w:styleId="afc">
    <w:name w:val="Подпись к таблице"/>
    <w:rsid w:val="009C5D7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3">
    <w:name w:val="Подпись к таблице (3)_"/>
    <w:rsid w:val="009C5D74"/>
    <w:rPr>
      <w:rFonts w:ascii="Times New Roman" w:eastAsia="Times New Roman" w:hAnsi="Times New Roman" w:cs="Times New Roman"/>
      <w:b w:val="0"/>
      <w:bCs w:val="0"/>
      <w:i w:val="0"/>
      <w:iCs w:val="0"/>
      <w:smallCaps w:val="0"/>
      <w:strike w:val="0"/>
      <w:sz w:val="21"/>
      <w:szCs w:val="21"/>
      <w:u w:val="none"/>
    </w:rPr>
  </w:style>
  <w:style w:type="character" w:customStyle="1" w:styleId="34">
    <w:name w:val="Подпись к таблице (3)"/>
    <w:rsid w:val="009C5D7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9C5D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link w:val="180"/>
    <w:rsid w:val="009C5D74"/>
    <w:rPr>
      <w:rFonts w:ascii="Candara" w:eastAsia="Candara" w:hAnsi="Candara" w:cs="Candara"/>
      <w:sz w:val="20"/>
      <w:szCs w:val="20"/>
      <w:shd w:val="clear" w:color="auto" w:fill="FFFFFF"/>
    </w:rPr>
  </w:style>
  <w:style w:type="paragraph" w:customStyle="1" w:styleId="32">
    <w:name w:val="Основной текст (3)"/>
    <w:basedOn w:val="a"/>
    <w:link w:val="31"/>
    <w:rsid w:val="009C5D74"/>
    <w:pPr>
      <w:widowControl w:val="0"/>
      <w:shd w:val="clear" w:color="auto" w:fill="FFFFFF"/>
      <w:spacing w:after="300" w:line="241" w:lineRule="exact"/>
      <w:jc w:val="center"/>
    </w:pPr>
    <w:rPr>
      <w:rFonts w:ascii="Times New Roman" w:hAnsi="Times New Roman"/>
      <w:sz w:val="21"/>
      <w:szCs w:val="21"/>
    </w:rPr>
  </w:style>
  <w:style w:type="paragraph" w:customStyle="1" w:styleId="50">
    <w:name w:val="Основной текст (5)"/>
    <w:basedOn w:val="a"/>
    <w:link w:val="5"/>
    <w:rsid w:val="009C5D74"/>
    <w:pPr>
      <w:widowControl w:val="0"/>
      <w:shd w:val="clear" w:color="auto" w:fill="FFFFFF"/>
      <w:spacing w:after="60" w:line="0" w:lineRule="atLeast"/>
    </w:pPr>
    <w:rPr>
      <w:rFonts w:ascii="Times New Roman" w:hAnsi="Times New Roman"/>
      <w:sz w:val="18"/>
      <w:szCs w:val="18"/>
    </w:rPr>
  </w:style>
  <w:style w:type="paragraph" w:customStyle="1" w:styleId="61">
    <w:name w:val="Основной текст (6)"/>
    <w:basedOn w:val="a"/>
    <w:link w:val="60"/>
    <w:rsid w:val="009C5D74"/>
    <w:pPr>
      <w:widowControl w:val="0"/>
      <w:shd w:val="clear" w:color="auto" w:fill="FFFFFF"/>
      <w:spacing w:after="120" w:line="0" w:lineRule="atLeast"/>
      <w:jc w:val="center"/>
    </w:pPr>
    <w:rPr>
      <w:rFonts w:ascii="Times New Roman" w:hAnsi="Times New Roman"/>
      <w:b/>
      <w:bCs/>
      <w:sz w:val="34"/>
      <w:szCs w:val="34"/>
    </w:rPr>
  </w:style>
  <w:style w:type="paragraph" w:customStyle="1" w:styleId="72">
    <w:name w:val="Основной текст (7)"/>
    <w:basedOn w:val="a"/>
    <w:link w:val="71"/>
    <w:rsid w:val="009C5D74"/>
    <w:pPr>
      <w:widowControl w:val="0"/>
      <w:shd w:val="clear" w:color="auto" w:fill="FFFFFF"/>
      <w:spacing w:before="120" w:after="480" w:line="0" w:lineRule="atLeast"/>
      <w:jc w:val="center"/>
    </w:pPr>
    <w:rPr>
      <w:rFonts w:ascii="Times New Roman" w:hAnsi="Times New Roman"/>
      <w:sz w:val="34"/>
      <w:szCs w:val="34"/>
    </w:rPr>
  </w:style>
  <w:style w:type="paragraph" w:styleId="24">
    <w:name w:val="toc 2"/>
    <w:basedOn w:val="a"/>
    <w:link w:val="23"/>
    <w:autoRedefine/>
    <w:locked/>
    <w:rsid w:val="009C5D74"/>
    <w:pPr>
      <w:widowControl w:val="0"/>
      <w:shd w:val="clear" w:color="auto" w:fill="FFFFFF"/>
      <w:spacing w:before="420" w:after="0" w:line="443" w:lineRule="exact"/>
      <w:jc w:val="both"/>
    </w:pPr>
    <w:rPr>
      <w:rFonts w:ascii="Times New Roman" w:hAnsi="Times New Roman"/>
      <w:sz w:val="26"/>
      <w:szCs w:val="26"/>
    </w:rPr>
  </w:style>
  <w:style w:type="paragraph" w:customStyle="1" w:styleId="26">
    <w:name w:val="Заголовок №2"/>
    <w:basedOn w:val="a"/>
    <w:link w:val="25"/>
    <w:rsid w:val="009C5D74"/>
    <w:pPr>
      <w:widowControl w:val="0"/>
      <w:shd w:val="clear" w:color="auto" w:fill="FFFFFF"/>
      <w:spacing w:after="0" w:line="760" w:lineRule="exact"/>
      <w:outlineLvl w:val="1"/>
    </w:pPr>
    <w:rPr>
      <w:rFonts w:ascii="Times New Roman" w:hAnsi="Times New Roman"/>
      <w:b/>
      <w:bCs/>
      <w:sz w:val="28"/>
      <w:szCs w:val="28"/>
    </w:rPr>
  </w:style>
  <w:style w:type="paragraph" w:customStyle="1" w:styleId="90">
    <w:name w:val="Основной текст (9)"/>
    <w:basedOn w:val="a"/>
    <w:link w:val="9"/>
    <w:rsid w:val="009C5D74"/>
    <w:pPr>
      <w:widowControl w:val="0"/>
      <w:shd w:val="clear" w:color="auto" w:fill="FFFFFF"/>
      <w:spacing w:before="360" w:after="360" w:line="360" w:lineRule="exact"/>
      <w:jc w:val="center"/>
    </w:pPr>
    <w:rPr>
      <w:rFonts w:ascii="Times New Roman" w:hAnsi="Times New Roman"/>
      <w:b/>
      <w:bCs/>
      <w:sz w:val="28"/>
      <w:szCs w:val="28"/>
    </w:rPr>
  </w:style>
  <w:style w:type="paragraph" w:customStyle="1" w:styleId="111">
    <w:name w:val="Основной текст (11)"/>
    <w:basedOn w:val="a"/>
    <w:link w:val="110"/>
    <w:rsid w:val="009C5D74"/>
    <w:pPr>
      <w:widowControl w:val="0"/>
      <w:shd w:val="clear" w:color="auto" w:fill="FFFFFF"/>
      <w:spacing w:before="600" w:after="240" w:line="263" w:lineRule="exact"/>
      <w:jc w:val="both"/>
    </w:pPr>
    <w:rPr>
      <w:rFonts w:ascii="Times New Roman" w:hAnsi="Times New Roman"/>
    </w:rPr>
  </w:style>
  <w:style w:type="paragraph" w:customStyle="1" w:styleId="101">
    <w:name w:val="Основной текст (10)"/>
    <w:basedOn w:val="a"/>
    <w:link w:val="100"/>
    <w:rsid w:val="009C5D74"/>
    <w:pPr>
      <w:widowControl w:val="0"/>
      <w:shd w:val="clear" w:color="auto" w:fill="FFFFFF"/>
      <w:spacing w:after="240" w:line="0" w:lineRule="atLeast"/>
      <w:jc w:val="right"/>
    </w:pPr>
    <w:rPr>
      <w:rFonts w:ascii="Times New Roman" w:hAnsi="Times New Roman"/>
      <w:i/>
      <w:iCs/>
      <w:sz w:val="20"/>
      <w:szCs w:val="20"/>
    </w:rPr>
  </w:style>
  <w:style w:type="paragraph" w:customStyle="1" w:styleId="12">
    <w:name w:val="Основной текст (12)"/>
    <w:basedOn w:val="a"/>
    <w:link w:val="12Exact"/>
    <w:rsid w:val="009C5D74"/>
    <w:pPr>
      <w:widowControl w:val="0"/>
      <w:shd w:val="clear" w:color="auto" w:fill="FFFFFF"/>
      <w:spacing w:after="0"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link w:val="13"/>
    <w:rsid w:val="009C5D74"/>
    <w:pPr>
      <w:widowControl w:val="0"/>
      <w:shd w:val="clear" w:color="auto" w:fill="FFFFFF"/>
      <w:spacing w:before="120" w:after="0" w:line="263" w:lineRule="exact"/>
      <w:jc w:val="center"/>
    </w:pPr>
    <w:rPr>
      <w:rFonts w:ascii="Times New Roman" w:hAnsi="Times New Roman"/>
      <w:b/>
      <w:bCs/>
    </w:rPr>
  </w:style>
  <w:style w:type="paragraph" w:customStyle="1" w:styleId="15">
    <w:name w:val="Заголовок №1"/>
    <w:basedOn w:val="a"/>
    <w:link w:val="14"/>
    <w:rsid w:val="009C5D74"/>
    <w:pPr>
      <w:widowControl w:val="0"/>
      <w:shd w:val="clear" w:color="auto" w:fill="FFFFFF"/>
      <w:spacing w:before="600" w:after="0" w:line="0" w:lineRule="atLeast"/>
      <w:jc w:val="right"/>
      <w:outlineLvl w:val="0"/>
    </w:pPr>
    <w:rPr>
      <w:rFonts w:ascii="Times New Roman" w:hAnsi="Times New Roman"/>
      <w:spacing w:val="-10"/>
      <w:sz w:val="34"/>
      <w:szCs w:val="34"/>
    </w:rPr>
  </w:style>
  <w:style w:type="paragraph" w:customStyle="1" w:styleId="151">
    <w:name w:val="Основной текст (15)"/>
    <w:basedOn w:val="a"/>
    <w:link w:val="150"/>
    <w:rsid w:val="009C5D74"/>
    <w:pPr>
      <w:widowControl w:val="0"/>
      <w:shd w:val="clear" w:color="auto" w:fill="FFFFFF"/>
      <w:spacing w:before="60" w:after="0" w:line="234" w:lineRule="exact"/>
      <w:jc w:val="right"/>
    </w:pPr>
    <w:rPr>
      <w:rFonts w:ascii="Times New Roman" w:hAnsi="Times New Roman"/>
      <w:sz w:val="20"/>
      <w:szCs w:val="20"/>
    </w:rPr>
  </w:style>
  <w:style w:type="paragraph" w:customStyle="1" w:styleId="17">
    <w:name w:val="Основной текст (17)"/>
    <w:basedOn w:val="a"/>
    <w:link w:val="17Exact"/>
    <w:rsid w:val="009C5D74"/>
    <w:pPr>
      <w:widowControl w:val="0"/>
      <w:shd w:val="clear" w:color="auto" w:fill="FFFFFF"/>
      <w:spacing w:after="0" w:line="0" w:lineRule="atLeast"/>
    </w:pPr>
    <w:rPr>
      <w:rFonts w:ascii="Times New Roman" w:hAnsi="Times New Roman"/>
      <w:sz w:val="14"/>
      <w:szCs w:val="14"/>
    </w:rPr>
  </w:style>
  <w:style w:type="paragraph" w:customStyle="1" w:styleId="141">
    <w:name w:val="Основной текст (14)"/>
    <w:basedOn w:val="a"/>
    <w:link w:val="140"/>
    <w:rsid w:val="009C5D74"/>
    <w:pPr>
      <w:widowControl w:val="0"/>
      <w:shd w:val="clear" w:color="auto" w:fill="FFFFFF"/>
      <w:spacing w:after="60" w:line="209" w:lineRule="exact"/>
      <w:jc w:val="right"/>
    </w:pPr>
    <w:rPr>
      <w:rFonts w:ascii="Times New Roman" w:hAnsi="Times New Roman"/>
      <w:sz w:val="16"/>
      <w:szCs w:val="16"/>
    </w:rPr>
  </w:style>
  <w:style w:type="paragraph" w:customStyle="1" w:styleId="180">
    <w:name w:val="Основной текст (18)"/>
    <w:basedOn w:val="a"/>
    <w:link w:val="18"/>
    <w:rsid w:val="009C5D74"/>
    <w:pPr>
      <w:widowControl w:val="0"/>
      <w:shd w:val="clear" w:color="auto" w:fill="FFFFFF"/>
      <w:spacing w:before="180" w:after="240" w:line="0" w:lineRule="atLeast"/>
    </w:pPr>
    <w:rPr>
      <w:rFonts w:ascii="Candara" w:eastAsia="Candara" w:hAnsi="Candara" w:cs="Candara"/>
      <w:sz w:val="20"/>
      <w:szCs w:val="20"/>
    </w:rPr>
  </w:style>
  <w:style w:type="table" w:styleId="afd">
    <w:name w:val="Table Grid"/>
    <w:basedOn w:val="a1"/>
    <w:uiPriority w:val="99"/>
    <w:locked/>
    <w:rsid w:val="009C5D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9C5D74"/>
  </w:style>
  <w:style w:type="character" w:customStyle="1" w:styleId="afe">
    <w:name w:val="Цветовое выделение"/>
    <w:uiPriority w:val="99"/>
    <w:rsid w:val="009C5D74"/>
    <w:rPr>
      <w:b/>
      <w:bCs/>
      <w:color w:val="26282F"/>
    </w:rPr>
  </w:style>
  <w:style w:type="character" w:customStyle="1" w:styleId="aff">
    <w:name w:val="Гипертекстовая ссылка"/>
    <w:uiPriority w:val="99"/>
    <w:rsid w:val="009C5D74"/>
    <w:rPr>
      <w:b w:val="0"/>
      <w:bCs w:val="0"/>
      <w:color w:val="106BBE"/>
    </w:rPr>
  </w:style>
  <w:style w:type="paragraph" w:customStyle="1" w:styleId="aff0">
    <w:name w:val="Текст (справка)"/>
    <w:basedOn w:val="a"/>
    <w:next w:val="a"/>
    <w:uiPriority w:val="99"/>
    <w:rsid w:val="009C5D7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1">
    <w:name w:val="Комментарий"/>
    <w:basedOn w:val="aff0"/>
    <w:next w:val="a"/>
    <w:uiPriority w:val="99"/>
    <w:rsid w:val="009C5D74"/>
    <w:pPr>
      <w:spacing w:before="75"/>
      <w:ind w:right="0"/>
      <w:jc w:val="both"/>
    </w:pPr>
    <w:rPr>
      <w:color w:val="353842"/>
    </w:rPr>
  </w:style>
  <w:style w:type="paragraph" w:customStyle="1" w:styleId="aff2">
    <w:name w:val="Информация о версии"/>
    <w:basedOn w:val="aff1"/>
    <w:next w:val="a"/>
    <w:uiPriority w:val="99"/>
    <w:rsid w:val="009C5D74"/>
    <w:rPr>
      <w:i/>
      <w:iCs/>
    </w:rPr>
  </w:style>
  <w:style w:type="paragraph" w:customStyle="1" w:styleId="aff3">
    <w:name w:val="Текст информации об изменениях"/>
    <w:basedOn w:val="a"/>
    <w:next w:val="a"/>
    <w:uiPriority w:val="99"/>
    <w:rsid w:val="009C5D74"/>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f4">
    <w:name w:val="Информация об изменениях"/>
    <w:basedOn w:val="aff3"/>
    <w:next w:val="a"/>
    <w:uiPriority w:val="99"/>
    <w:rsid w:val="009C5D74"/>
    <w:pPr>
      <w:spacing w:before="180"/>
      <w:ind w:left="360" w:right="360" w:firstLine="0"/>
    </w:pPr>
  </w:style>
  <w:style w:type="paragraph" w:customStyle="1" w:styleId="aff5">
    <w:name w:val="Нормальный (таблица)"/>
    <w:basedOn w:val="a"/>
    <w:next w:val="a"/>
    <w:uiPriority w:val="99"/>
    <w:rsid w:val="009C5D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6">
    <w:name w:val="Таблицы (моноширинный)"/>
    <w:basedOn w:val="a"/>
    <w:next w:val="a"/>
    <w:uiPriority w:val="99"/>
    <w:rsid w:val="009C5D74"/>
    <w:pPr>
      <w:widowControl w:val="0"/>
      <w:autoSpaceDE w:val="0"/>
      <w:autoSpaceDN w:val="0"/>
      <w:adjustRightInd w:val="0"/>
      <w:spacing w:after="0" w:line="240" w:lineRule="auto"/>
    </w:pPr>
    <w:rPr>
      <w:rFonts w:ascii="Courier New" w:hAnsi="Courier New" w:cs="Courier New"/>
      <w:sz w:val="24"/>
      <w:szCs w:val="24"/>
    </w:rPr>
  </w:style>
  <w:style w:type="paragraph" w:customStyle="1" w:styleId="aff7">
    <w:name w:val="Подзаголовок для информации об изменениях"/>
    <w:basedOn w:val="aff3"/>
    <w:next w:val="a"/>
    <w:uiPriority w:val="99"/>
    <w:rsid w:val="009C5D74"/>
    <w:rPr>
      <w:b/>
      <w:bCs/>
    </w:rPr>
  </w:style>
  <w:style w:type="paragraph" w:customStyle="1" w:styleId="aff8">
    <w:name w:val="Прижатый влево"/>
    <w:basedOn w:val="a"/>
    <w:next w:val="a"/>
    <w:uiPriority w:val="99"/>
    <w:rsid w:val="009C5D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9">
    <w:name w:val="Цветовое выделение для Текст"/>
    <w:uiPriority w:val="99"/>
    <w:rsid w:val="009C5D74"/>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8170478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059">
      <w:bodyDiv w:val="1"/>
      <w:marLeft w:val="0"/>
      <w:marRight w:val="0"/>
      <w:marTop w:val="0"/>
      <w:marBottom w:val="0"/>
      <w:divBdr>
        <w:top w:val="none" w:sz="0" w:space="0" w:color="auto"/>
        <w:left w:val="none" w:sz="0" w:space="0" w:color="auto"/>
        <w:bottom w:val="none" w:sz="0" w:space="0" w:color="auto"/>
        <w:right w:val="none" w:sz="0" w:space="0" w:color="auto"/>
      </w:divBdr>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3126613">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492911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651">
      <w:bodyDiv w:val="1"/>
      <w:marLeft w:val="0"/>
      <w:marRight w:val="0"/>
      <w:marTop w:val="0"/>
      <w:marBottom w:val="0"/>
      <w:divBdr>
        <w:top w:val="none" w:sz="0" w:space="0" w:color="auto"/>
        <w:left w:val="none" w:sz="0" w:space="0" w:color="auto"/>
        <w:bottom w:val="none" w:sz="0" w:space="0" w:color="auto"/>
        <w:right w:val="none" w:sz="0" w:space="0" w:color="auto"/>
      </w:divBdr>
    </w:div>
    <w:div w:id="1348874851">
      <w:bodyDiv w:val="1"/>
      <w:marLeft w:val="0"/>
      <w:marRight w:val="0"/>
      <w:marTop w:val="0"/>
      <w:marBottom w:val="0"/>
      <w:divBdr>
        <w:top w:val="none" w:sz="0" w:space="0" w:color="auto"/>
        <w:left w:val="none" w:sz="0" w:space="0" w:color="auto"/>
        <w:bottom w:val="none" w:sz="0" w:space="0" w:color="auto"/>
        <w:right w:val="none" w:sz="0" w:space="0" w:color="auto"/>
      </w:divBdr>
      <w:divsChild>
        <w:div w:id="36695440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845247091">
          <w:marLeft w:val="0"/>
          <w:marRight w:val="0"/>
          <w:marTop w:val="0"/>
          <w:marBottom w:val="0"/>
          <w:divBdr>
            <w:top w:val="none" w:sz="0" w:space="0" w:color="auto"/>
            <w:left w:val="none" w:sz="0" w:space="0" w:color="auto"/>
            <w:bottom w:val="none" w:sz="0" w:space="0" w:color="auto"/>
            <w:right w:val="none" w:sz="0" w:space="0" w:color="auto"/>
          </w:divBdr>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24">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1870582">
      <w:bodyDiv w:val="1"/>
      <w:marLeft w:val="0"/>
      <w:marRight w:val="0"/>
      <w:marTop w:val="0"/>
      <w:marBottom w:val="0"/>
      <w:divBdr>
        <w:top w:val="none" w:sz="0" w:space="0" w:color="auto"/>
        <w:left w:val="none" w:sz="0" w:space="0" w:color="auto"/>
        <w:bottom w:val="none" w:sz="0" w:space="0" w:color="auto"/>
        <w:right w:val="none" w:sz="0" w:space="0" w:color="auto"/>
      </w:divBdr>
    </w:div>
    <w:div w:id="1555117288">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59051001">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598481">
      <w:bodyDiv w:val="1"/>
      <w:marLeft w:val="0"/>
      <w:marRight w:val="0"/>
      <w:marTop w:val="0"/>
      <w:marBottom w:val="0"/>
      <w:divBdr>
        <w:top w:val="none" w:sz="0" w:space="0" w:color="auto"/>
        <w:left w:val="none" w:sz="0" w:space="0" w:color="auto"/>
        <w:bottom w:val="none" w:sz="0" w:space="0" w:color="auto"/>
        <w:right w:val="none" w:sz="0" w:space="0" w:color="auto"/>
      </w:divBdr>
    </w:div>
    <w:div w:id="181274548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18511177">
      <w:bodyDiv w:val="1"/>
      <w:marLeft w:val="0"/>
      <w:marRight w:val="0"/>
      <w:marTop w:val="0"/>
      <w:marBottom w:val="0"/>
      <w:divBdr>
        <w:top w:val="none" w:sz="0" w:space="0" w:color="auto"/>
        <w:left w:val="none" w:sz="0" w:space="0" w:color="auto"/>
        <w:bottom w:val="none" w:sz="0" w:space="0" w:color="auto"/>
        <w:right w:val="none" w:sz="0" w:space="0" w:color="auto"/>
      </w:divBdr>
      <w:divsChild>
        <w:div w:id="2079398347">
          <w:marLeft w:val="60"/>
          <w:marRight w:val="60"/>
          <w:marTop w:val="100"/>
          <w:marBottom w:val="100"/>
          <w:divBdr>
            <w:top w:val="none" w:sz="0" w:space="0" w:color="auto"/>
            <w:left w:val="none" w:sz="0" w:space="0" w:color="auto"/>
            <w:bottom w:val="none" w:sz="0" w:space="0" w:color="auto"/>
            <w:right w:val="none" w:sz="0" w:space="0" w:color="auto"/>
          </w:divBdr>
        </w:div>
        <w:div w:id="490216196">
          <w:marLeft w:val="60"/>
          <w:marRight w:val="60"/>
          <w:marTop w:val="100"/>
          <w:marBottom w:val="100"/>
          <w:divBdr>
            <w:top w:val="none" w:sz="0" w:space="0" w:color="auto"/>
            <w:left w:val="none" w:sz="0" w:space="0" w:color="auto"/>
            <w:bottom w:val="none" w:sz="0" w:space="0" w:color="auto"/>
            <w:right w:val="none" w:sz="0" w:space="0" w:color="auto"/>
          </w:divBdr>
        </w:div>
        <w:div w:id="1731807236">
          <w:marLeft w:val="60"/>
          <w:marRight w:val="60"/>
          <w:marTop w:val="100"/>
          <w:marBottom w:val="100"/>
          <w:divBdr>
            <w:top w:val="none" w:sz="0" w:space="0" w:color="auto"/>
            <w:left w:val="none" w:sz="0" w:space="0" w:color="auto"/>
            <w:bottom w:val="none" w:sz="0" w:space="0" w:color="auto"/>
            <w:right w:val="none" w:sz="0" w:space="0" w:color="auto"/>
          </w:divBdr>
        </w:div>
        <w:div w:id="1075398209">
          <w:marLeft w:val="60"/>
          <w:marRight w:val="60"/>
          <w:marTop w:val="100"/>
          <w:marBottom w:val="10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
          </w:divsChild>
        </w:div>
        <w:div w:id="1168666226">
          <w:marLeft w:val="60"/>
          <w:marRight w:val="60"/>
          <w:marTop w:val="100"/>
          <w:marBottom w:val="100"/>
          <w:divBdr>
            <w:top w:val="none" w:sz="0" w:space="0" w:color="auto"/>
            <w:left w:val="none" w:sz="0" w:space="0" w:color="auto"/>
            <w:bottom w:val="none" w:sz="0" w:space="0" w:color="auto"/>
            <w:right w:val="none" w:sz="0" w:space="0" w:color="auto"/>
          </w:divBdr>
          <w:divsChild>
            <w:div w:id="1327444293">
              <w:marLeft w:val="0"/>
              <w:marRight w:val="0"/>
              <w:marTop w:val="0"/>
              <w:marBottom w:val="0"/>
              <w:divBdr>
                <w:top w:val="none" w:sz="0" w:space="0" w:color="auto"/>
                <w:left w:val="none" w:sz="0" w:space="0" w:color="auto"/>
                <w:bottom w:val="none" w:sz="0" w:space="0" w:color="auto"/>
                <w:right w:val="none" w:sz="0" w:space="0" w:color="auto"/>
              </w:divBdr>
            </w:div>
          </w:divsChild>
        </w:div>
        <w:div w:id="1606383920">
          <w:marLeft w:val="60"/>
          <w:marRight w:val="60"/>
          <w:marTop w:val="100"/>
          <w:marBottom w:val="100"/>
          <w:divBdr>
            <w:top w:val="none" w:sz="0" w:space="0" w:color="auto"/>
            <w:left w:val="none" w:sz="0" w:space="0" w:color="auto"/>
            <w:bottom w:val="none" w:sz="0" w:space="0" w:color="auto"/>
            <w:right w:val="none" w:sz="0" w:space="0" w:color="auto"/>
          </w:divBdr>
          <w:divsChild>
            <w:div w:id="780803367">
              <w:marLeft w:val="0"/>
              <w:marRight w:val="0"/>
              <w:marTop w:val="0"/>
              <w:marBottom w:val="0"/>
              <w:divBdr>
                <w:top w:val="none" w:sz="0" w:space="0" w:color="auto"/>
                <w:left w:val="none" w:sz="0" w:space="0" w:color="auto"/>
                <w:bottom w:val="none" w:sz="0" w:space="0" w:color="auto"/>
                <w:right w:val="none" w:sz="0" w:space="0" w:color="auto"/>
              </w:divBdr>
            </w:div>
          </w:divsChild>
        </w:div>
        <w:div w:id="747071725">
          <w:marLeft w:val="60"/>
          <w:marRight w:val="60"/>
          <w:marTop w:val="100"/>
          <w:marBottom w:val="100"/>
          <w:divBdr>
            <w:top w:val="none" w:sz="0" w:space="0" w:color="auto"/>
            <w:left w:val="none" w:sz="0" w:space="0" w:color="auto"/>
            <w:bottom w:val="none" w:sz="0" w:space="0" w:color="auto"/>
            <w:right w:val="none" w:sz="0" w:space="0" w:color="auto"/>
          </w:divBdr>
          <w:divsChild>
            <w:div w:id="1632444332">
              <w:marLeft w:val="0"/>
              <w:marRight w:val="0"/>
              <w:marTop w:val="0"/>
              <w:marBottom w:val="0"/>
              <w:divBdr>
                <w:top w:val="none" w:sz="0" w:space="0" w:color="auto"/>
                <w:left w:val="none" w:sz="0" w:space="0" w:color="auto"/>
                <w:bottom w:val="none" w:sz="0" w:space="0" w:color="auto"/>
                <w:right w:val="none" w:sz="0" w:space="0" w:color="auto"/>
              </w:divBdr>
            </w:div>
          </w:divsChild>
        </w:div>
        <w:div w:id="1602686639">
          <w:marLeft w:val="60"/>
          <w:marRight w:val="60"/>
          <w:marTop w:val="100"/>
          <w:marBottom w:val="100"/>
          <w:divBdr>
            <w:top w:val="none" w:sz="0" w:space="0" w:color="auto"/>
            <w:left w:val="none" w:sz="0" w:space="0" w:color="auto"/>
            <w:bottom w:val="none" w:sz="0" w:space="0" w:color="auto"/>
            <w:right w:val="none" w:sz="0" w:space="0" w:color="auto"/>
          </w:divBdr>
          <w:divsChild>
            <w:div w:id="1617369449">
              <w:marLeft w:val="0"/>
              <w:marRight w:val="0"/>
              <w:marTop w:val="0"/>
              <w:marBottom w:val="0"/>
              <w:divBdr>
                <w:top w:val="none" w:sz="0" w:space="0" w:color="auto"/>
                <w:left w:val="none" w:sz="0" w:space="0" w:color="auto"/>
                <w:bottom w:val="none" w:sz="0" w:space="0" w:color="auto"/>
                <w:right w:val="none" w:sz="0" w:space="0" w:color="auto"/>
              </w:divBdr>
            </w:div>
          </w:divsChild>
        </w:div>
        <w:div w:id="684401506">
          <w:marLeft w:val="60"/>
          <w:marRight w:val="60"/>
          <w:marTop w:val="100"/>
          <w:marBottom w:val="100"/>
          <w:divBdr>
            <w:top w:val="none" w:sz="0" w:space="0" w:color="auto"/>
            <w:left w:val="none" w:sz="0" w:space="0" w:color="auto"/>
            <w:bottom w:val="none" w:sz="0" w:space="0" w:color="auto"/>
            <w:right w:val="none" w:sz="0" w:space="0" w:color="auto"/>
          </w:divBdr>
          <w:divsChild>
            <w:div w:id="1614825471">
              <w:marLeft w:val="0"/>
              <w:marRight w:val="0"/>
              <w:marTop w:val="0"/>
              <w:marBottom w:val="0"/>
              <w:divBdr>
                <w:top w:val="none" w:sz="0" w:space="0" w:color="auto"/>
                <w:left w:val="none" w:sz="0" w:space="0" w:color="auto"/>
                <w:bottom w:val="none" w:sz="0" w:space="0" w:color="auto"/>
                <w:right w:val="none" w:sz="0" w:space="0" w:color="auto"/>
              </w:divBdr>
            </w:div>
          </w:divsChild>
        </w:div>
        <w:div w:id="799613554">
          <w:marLeft w:val="60"/>
          <w:marRight w:val="60"/>
          <w:marTop w:val="100"/>
          <w:marBottom w:val="100"/>
          <w:divBdr>
            <w:top w:val="none" w:sz="0" w:space="0" w:color="auto"/>
            <w:left w:val="none" w:sz="0" w:space="0" w:color="auto"/>
            <w:bottom w:val="none" w:sz="0" w:space="0" w:color="auto"/>
            <w:right w:val="none" w:sz="0" w:space="0" w:color="auto"/>
          </w:divBdr>
          <w:divsChild>
            <w:div w:id="1822652065">
              <w:marLeft w:val="0"/>
              <w:marRight w:val="0"/>
              <w:marTop w:val="0"/>
              <w:marBottom w:val="0"/>
              <w:divBdr>
                <w:top w:val="none" w:sz="0" w:space="0" w:color="auto"/>
                <w:left w:val="none" w:sz="0" w:space="0" w:color="auto"/>
                <w:bottom w:val="none" w:sz="0" w:space="0" w:color="auto"/>
                <w:right w:val="none" w:sz="0" w:space="0" w:color="auto"/>
              </w:divBdr>
            </w:div>
          </w:divsChild>
        </w:div>
        <w:div w:id="1576284538">
          <w:marLeft w:val="60"/>
          <w:marRight w:val="60"/>
          <w:marTop w:val="100"/>
          <w:marBottom w:val="10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
          </w:divsChild>
        </w:div>
        <w:div w:id="840120236">
          <w:marLeft w:val="60"/>
          <w:marRight w:val="60"/>
          <w:marTop w:val="100"/>
          <w:marBottom w:val="100"/>
          <w:divBdr>
            <w:top w:val="none" w:sz="0" w:space="0" w:color="auto"/>
            <w:left w:val="none" w:sz="0" w:space="0" w:color="auto"/>
            <w:bottom w:val="none" w:sz="0" w:space="0" w:color="auto"/>
            <w:right w:val="none" w:sz="0" w:space="0" w:color="auto"/>
          </w:divBdr>
          <w:divsChild>
            <w:div w:id="946503006">
              <w:marLeft w:val="0"/>
              <w:marRight w:val="0"/>
              <w:marTop w:val="0"/>
              <w:marBottom w:val="0"/>
              <w:divBdr>
                <w:top w:val="none" w:sz="0" w:space="0" w:color="auto"/>
                <w:left w:val="none" w:sz="0" w:space="0" w:color="auto"/>
                <w:bottom w:val="none" w:sz="0" w:space="0" w:color="auto"/>
                <w:right w:val="none" w:sz="0" w:space="0" w:color="auto"/>
              </w:divBdr>
            </w:div>
          </w:divsChild>
        </w:div>
        <w:div w:id="1794129621">
          <w:marLeft w:val="60"/>
          <w:marRight w:val="60"/>
          <w:marTop w:val="100"/>
          <w:marBottom w:val="100"/>
          <w:divBdr>
            <w:top w:val="none" w:sz="0" w:space="0" w:color="auto"/>
            <w:left w:val="none" w:sz="0" w:space="0" w:color="auto"/>
            <w:bottom w:val="none" w:sz="0" w:space="0" w:color="auto"/>
            <w:right w:val="none" w:sz="0" w:space="0" w:color="auto"/>
          </w:divBdr>
          <w:divsChild>
            <w:div w:id="1261180448">
              <w:marLeft w:val="0"/>
              <w:marRight w:val="0"/>
              <w:marTop w:val="0"/>
              <w:marBottom w:val="0"/>
              <w:divBdr>
                <w:top w:val="none" w:sz="0" w:space="0" w:color="auto"/>
                <w:left w:val="none" w:sz="0" w:space="0" w:color="auto"/>
                <w:bottom w:val="none" w:sz="0" w:space="0" w:color="auto"/>
                <w:right w:val="none" w:sz="0" w:space="0" w:color="auto"/>
              </w:divBdr>
            </w:div>
          </w:divsChild>
        </w:div>
        <w:div w:id="734550139">
          <w:marLeft w:val="60"/>
          <w:marRight w:val="60"/>
          <w:marTop w:val="100"/>
          <w:marBottom w:val="100"/>
          <w:divBdr>
            <w:top w:val="none" w:sz="0" w:space="0" w:color="auto"/>
            <w:left w:val="none" w:sz="0" w:space="0" w:color="auto"/>
            <w:bottom w:val="none" w:sz="0" w:space="0" w:color="auto"/>
            <w:right w:val="none" w:sz="0" w:space="0" w:color="auto"/>
          </w:divBdr>
          <w:divsChild>
            <w:div w:id="80493607">
              <w:marLeft w:val="0"/>
              <w:marRight w:val="0"/>
              <w:marTop w:val="0"/>
              <w:marBottom w:val="0"/>
              <w:divBdr>
                <w:top w:val="none" w:sz="0" w:space="0" w:color="auto"/>
                <w:left w:val="none" w:sz="0" w:space="0" w:color="auto"/>
                <w:bottom w:val="none" w:sz="0" w:space="0" w:color="auto"/>
                <w:right w:val="none" w:sz="0" w:space="0" w:color="auto"/>
              </w:divBdr>
            </w:div>
          </w:divsChild>
        </w:div>
        <w:div w:id="814297255">
          <w:marLeft w:val="60"/>
          <w:marRight w:val="60"/>
          <w:marTop w:val="100"/>
          <w:marBottom w:val="100"/>
          <w:divBdr>
            <w:top w:val="none" w:sz="0" w:space="0" w:color="auto"/>
            <w:left w:val="none" w:sz="0" w:space="0" w:color="auto"/>
            <w:bottom w:val="none" w:sz="0" w:space="0" w:color="auto"/>
            <w:right w:val="none" w:sz="0" w:space="0" w:color="auto"/>
          </w:divBdr>
          <w:divsChild>
            <w:div w:id="1993830055">
              <w:marLeft w:val="0"/>
              <w:marRight w:val="0"/>
              <w:marTop w:val="0"/>
              <w:marBottom w:val="0"/>
              <w:divBdr>
                <w:top w:val="none" w:sz="0" w:space="0" w:color="auto"/>
                <w:left w:val="none" w:sz="0" w:space="0" w:color="auto"/>
                <w:bottom w:val="none" w:sz="0" w:space="0" w:color="auto"/>
                <w:right w:val="none" w:sz="0" w:space="0" w:color="auto"/>
              </w:divBdr>
            </w:div>
          </w:divsChild>
        </w:div>
        <w:div w:id="776995394">
          <w:marLeft w:val="60"/>
          <w:marRight w:val="60"/>
          <w:marTop w:val="100"/>
          <w:marBottom w:val="100"/>
          <w:divBdr>
            <w:top w:val="none" w:sz="0" w:space="0" w:color="auto"/>
            <w:left w:val="none" w:sz="0" w:space="0" w:color="auto"/>
            <w:bottom w:val="none" w:sz="0" w:space="0" w:color="auto"/>
            <w:right w:val="none" w:sz="0" w:space="0" w:color="auto"/>
          </w:divBdr>
          <w:divsChild>
            <w:div w:id="2137596147">
              <w:marLeft w:val="0"/>
              <w:marRight w:val="0"/>
              <w:marTop w:val="0"/>
              <w:marBottom w:val="0"/>
              <w:divBdr>
                <w:top w:val="none" w:sz="0" w:space="0" w:color="auto"/>
                <w:left w:val="none" w:sz="0" w:space="0" w:color="auto"/>
                <w:bottom w:val="none" w:sz="0" w:space="0" w:color="auto"/>
                <w:right w:val="none" w:sz="0" w:space="0" w:color="auto"/>
              </w:divBdr>
            </w:div>
          </w:divsChild>
        </w:div>
        <w:div w:id="295185779">
          <w:marLeft w:val="60"/>
          <w:marRight w:val="60"/>
          <w:marTop w:val="100"/>
          <w:marBottom w:val="100"/>
          <w:divBdr>
            <w:top w:val="none" w:sz="0" w:space="0" w:color="auto"/>
            <w:left w:val="none" w:sz="0" w:space="0" w:color="auto"/>
            <w:bottom w:val="none" w:sz="0" w:space="0" w:color="auto"/>
            <w:right w:val="none" w:sz="0" w:space="0" w:color="auto"/>
          </w:divBdr>
          <w:divsChild>
            <w:div w:id="781457310">
              <w:marLeft w:val="0"/>
              <w:marRight w:val="0"/>
              <w:marTop w:val="0"/>
              <w:marBottom w:val="0"/>
              <w:divBdr>
                <w:top w:val="none" w:sz="0" w:space="0" w:color="auto"/>
                <w:left w:val="none" w:sz="0" w:space="0" w:color="auto"/>
                <w:bottom w:val="none" w:sz="0" w:space="0" w:color="auto"/>
                <w:right w:val="none" w:sz="0" w:space="0" w:color="auto"/>
              </w:divBdr>
            </w:div>
          </w:divsChild>
        </w:div>
        <w:div w:id="1092967681">
          <w:marLeft w:val="60"/>
          <w:marRight w:val="60"/>
          <w:marTop w:val="100"/>
          <w:marBottom w:val="100"/>
          <w:divBdr>
            <w:top w:val="none" w:sz="0" w:space="0" w:color="auto"/>
            <w:left w:val="none" w:sz="0" w:space="0" w:color="auto"/>
            <w:bottom w:val="none" w:sz="0" w:space="0" w:color="auto"/>
            <w:right w:val="none" w:sz="0" w:space="0" w:color="auto"/>
          </w:divBdr>
          <w:divsChild>
            <w:div w:id="901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54705535">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0116693">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ADA7-C313-46E0-BE16-3FFF65ED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59</Pages>
  <Words>17434</Words>
  <Characters>99377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23</cp:revision>
  <cp:lastPrinted>2021-10-06T06:48:00Z</cp:lastPrinted>
  <dcterms:created xsi:type="dcterms:W3CDTF">2022-07-06T11:14:00Z</dcterms:created>
  <dcterms:modified xsi:type="dcterms:W3CDTF">2024-07-23T08:56:00Z</dcterms:modified>
</cp:coreProperties>
</file>