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РОССИЙСКАЯ ФЕДЕРАЦИЯ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РОСТОВСКАЯ ОБЛАСТЬ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ТАЦИНСКИЙ РАЙОН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0112" w:rsidRPr="00070389" w:rsidRDefault="00DC0112" w:rsidP="00DC01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03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ЕРМАКОВ</w:t>
      </w:r>
      <w:r w:rsidRPr="00070389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DC0112" w:rsidRPr="00070389" w:rsidRDefault="00DC0112" w:rsidP="00DC0112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</w:t>
      </w:r>
      <w:r w:rsidRPr="00070389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DC0112" w:rsidRPr="008B19F5" w:rsidRDefault="00DC0112" w:rsidP="00DC0112">
      <w:pPr>
        <w:spacing w:after="0"/>
        <w:jc w:val="center"/>
        <w:rPr>
          <w:b/>
          <w:sz w:val="28"/>
          <w:szCs w:val="28"/>
        </w:rPr>
      </w:pPr>
    </w:p>
    <w:p w:rsidR="00DC0112" w:rsidRPr="00070389" w:rsidRDefault="00DC0112" w:rsidP="00DC0112">
      <w:pPr>
        <w:jc w:val="center"/>
        <w:rPr>
          <w:rFonts w:ascii="Times New Roman" w:hAnsi="Times New Roman"/>
          <w:b/>
          <w:sz w:val="28"/>
          <w:szCs w:val="28"/>
        </w:rPr>
      </w:pPr>
      <w:r w:rsidRPr="0007038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D4E61" w:rsidRPr="00E94D8F" w:rsidRDefault="00041A1C" w:rsidP="001D4E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июня </w:t>
      </w:r>
      <w:r w:rsidR="0004378C" w:rsidRPr="00E94D8F">
        <w:rPr>
          <w:rFonts w:ascii="Times New Roman" w:hAnsi="Times New Roman"/>
          <w:sz w:val="28"/>
          <w:szCs w:val="28"/>
        </w:rPr>
        <w:t>2024</w:t>
      </w:r>
      <w:r w:rsidR="001D4E61" w:rsidRPr="00E94D8F">
        <w:rPr>
          <w:rFonts w:ascii="Times New Roman" w:hAnsi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D4E61" w:rsidRPr="00E94D8F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110</w:t>
      </w:r>
      <w:r w:rsidR="001D4E61" w:rsidRPr="00E94D8F">
        <w:rPr>
          <w:rFonts w:ascii="Times New Roman" w:hAnsi="Times New Roman"/>
          <w:sz w:val="28"/>
          <w:szCs w:val="28"/>
        </w:rPr>
        <w:t xml:space="preserve">       </w:t>
      </w:r>
      <w:r w:rsidR="00E507C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D4E61" w:rsidRPr="00E94D8F">
        <w:rPr>
          <w:rFonts w:ascii="Times New Roman" w:hAnsi="Times New Roman"/>
          <w:sz w:val="28"/>
          <w:szCs w:val="28"/>
        </w:rPr>
        <w:t xml:space="preserve">                          ст. Ермаковская</w:t>
      </w:r>
    </w:p>
    <w:p w:rsidR="001D4E61" w:rsidRDefault="001D4E61" w:rsidP="00DC0112">
      <w:pPr>
        <w:pStyle w:val="af"/>
        <w:ind w:right="-6"/>
        <w:jc w:val="left"/>
        <w:rPr>
          <w:szCs w:val="28"/>
        </w:rPr>
      </w:pP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</w:t>
      </w:r>
    </w:p>
    <w:p w:rsidR="00DC0112" w:rsidRDefault="00DC0112" w:rsidP="00DC0112">
      <w:pPr>
        <w:pStyle w:val="af"/>
        <w:ind w:right="-6"/>
        <w:jc w:val="left"/>
        <w:rPr>
          <w:szCs w:val="28"/>
        </w:rPr>
      </w:pPr>
      <w:r>
        <w:rPr>
          <w:szCs w:val="28"/>
        </w:rPr>
        <w:t xml:space="preserve">в Устав </w:t>
      </w:r>
      <w:r w:rsidRPr="009B7D2A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</w:p>
    <w:p w:rsidR="00DC0112" w:rsidRPr="009B7D2A" w:rsidRDefault="00DC0112" w:rsidP="00DC0112">
      <w:pPr>
        <w:pStyle w:val="af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 xml:space="preserve">Ермаковское </w:t>
      </w:r>
      <w:r w:rsidRPr="009B7D2A">
        <w:rPr>
          <w:szCs w:val="28"/>
        </w:rPr>
        <w:t>сельское поселение»</w:t>
      </w:r>
    </w:p>
    <w:p w:rsidR="00DC0112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2C2536" w:rsidRDefault="00DC0112" w:rsidP="00DC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536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«Ермаковское сельское поселение» в соответствии с федеральным и областным законодательством, статьей 44 Федерального закона РФ от 06</w:t>
      </w:r>
      <w:r w:rsidR="00D43800">
        <w:rPr>
          <w:rFonts w:ascii="Times New Roman" w:hAnsi="Times New Roman"/>
          <w:sz w:val="28"/>
          <w:szCs w:val="28"/>
        </w:rPr>
        <w:t>.</w:t>
      </w:r>
      <w:r w:rsidRPr="002C2536">
        <w:rPr>
          <w:rFonts w:ascii="Times New Roman" w:hAnsi="Times New Roman"/>
          <w:sz w:val="28"/>
          <w:szCs w:val="28"/>
        </w:rPr>
        <w:t>10.2003 года № 131-ФЗ «Об общих принципах организации местного самоуправления в Р</w:t>
      </w:r>
      <w:r w:rsidR="0004378C"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C2536">
        <w:rPr>
          <w:rFonts w:ascii="Times New Roman" w:hAnsi="Times New Roman"/>
          <w:sz w:val="28"/>
          <w:szCs w:val="28"/>
        </w:rPr>
        <w:t xml:space="preserve"> Устава муниципального образования «Ермаковское сельское поселение» Собрание депутатов Ермаковского сельского поселения,</w:t>
      </w:r>
    </w:p>
    <w:p w:rsidR="00DC0112" w:rsidRPr="00924D49" w:rsidRDefault="00DC0112" w:rsidP="00DC0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12" w:rsidRPr="00924D49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DC0112" w:rsidRPr="00924D49" w:rsidRDefault="00DC0112" w:rsidP="00DC0112">
      <w:pPr>
        <w:pStyle w:val="af"/>
        <w:ind w:right="0"/>
        <w:rPr>
          <w:szCs w:val="28"/>
        </w:rPr>
      </w:pPr>
    </w:p>
    <w:p w:rsidR="00DC0112" w:rsidRDefault="00DC0112" w:rsidP="001D4E61">
      <w:pPr>
        <w:pStyle w:val="af"/>
        <w:ind w:right="0" w:firstLine="567"/>
        <w:rPr>
          <w:szCs w:val="28"/>
        </w:rPr>
      </w:pPr>
      <w:r w:rsidRPr="00924D49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924D49">
        <w:rPr>
          <w:szCs w:val="28"/>
        </w:rPr>
        <w:t>Устав муниципального образования «</w:t>
      </w:r>
      <w:r>
        <w:rPr>
          <w:szCs w:val="28"/>
        </w:rPr>
        <w:t>Ермаковское сельское поселение» следующие изменения: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sz w:val="28"/>
          <w:szCs w:val="28"/>
        </w:rPr>
        <w:t xml:space="preserve">1) </w:t>
      </w:r>
      <w:r w:rsidR="0004378C">
        <w:rPr>
          <w:rFonts w:ascii="Times New Roman" w:hAnsi="Times New Roman"/>
          <w:color w:val="000000"/>
          <w:sz w:val="28"/>
          <w:szCs w:val="28"/>
        </w:rPr>
        <w:t>Наименование устава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04378C">
        <w:rPr>
          <w:rFonts w:ascii="Times New Roman" w:hAnsi="Times New Roman"/>
          <w:color w:val="000000"/>
          <w:sz w:val="28"/>
          <w:szCs w:val="28"/>
        </w:rPr>
        <w:t>Ермак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овское сельское поселение» </w:t>
      </w:r>
      <w:r w:rsidR="0004378C">
        <w:rPr>
          <w:rFonts w:ascii="Times New Roman" w:hAnsi="Times New Roman"/>
          <w:color w:val="000000"/>
          <w:sz w:val="28"/>
          <w:szCs w:val="28"/>
        </w:rPr>
        <w:t>Тацин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ского района Ростовской области</w:t>
      </w:r>
      <w:r w:rsidRPr="00297A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97AF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Н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аименование статьи 1</w:t>
      </w:r>
      <w:r w:rsidR="0004378C">
        <w:rPr>
          <w:rFonts w:ascii="Times New Roman" w:hAnsi="Times New Roman"/>
          <w:color w:val="000000"/>
          <w:sz w:val="28"/>
          <w:szCs w:val="28"/>
        </w:rPr>
        <w:t>, пункты 1 и 2 статьи 1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Pr="00297AFB">
        <w:rPr>
          <w:rFonts w:ascii="Times New Roman" w:hAnsi="Times New Roman"/>
          <w:color w:val="000000"/>
          <w:sz w:val="28"/>
          <w:szCs w:val="28"/>
        </w:rPr>
        <w:t>:</w:t>
      </w:r>
    </w:p>
    <w:p w:rsidR="0004378C" w:rsidRPr="0004378C" w:rsidRDefault="00DC0112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97AFB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Статья 1. Статус и границы муниципального образования «Ермаковское сельское поселение» Тацинского района Ростовской области</w:t>
      </w:r>
    </w:p>
    <w:p w:rsidR="0004378C" w:rsidRPr="0004378C" w:rsidRDefault="0004378C" w:rsidP="000437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1. Статус и границы муниципального образования «Ермаковское сельское поселение» Тацинского района Ростовской области (далее также – Ермаковское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 xml:space="preserve">2. Ермаковское сельское поселение является сельским поселением в составе муниципального образования муниципального района «Тацинский район» </w:t>
      </w:r>
      <w:r w:rsidRPr="0004378C">
        <w:rPr>
          <w:rFonts w:ascii="Times New Roman" w:hAnsi="Times New Roman"/>
          <w:color w:val="000000"/>
          <w:sz w:val="28"/>
          <w:szCs w:val="28"/>
        </w:rPr>
        <w:lastRenderedPageBreak/>
        <w:t>Ростовской области (далее – Тацинский район), расположенного на территории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Наименование Ермаковского сельского поселения – муниципальное образование «Ермаковское сельское поселение» Тацинского района Ростовской области.</w:t>
      </w:r>
    </w:p>
    <w:p w:rsidR="0004378C" w:rsidRPr="0004378C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Сокращенное наименование – Ермаковское сельское поселение.</w:t>
      </w:r>
    </w:p>
    <w:p w:rsidR="00DC0112" w:rsidRDefault="0004378C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378C">
        <w:rPr>
          <w:rFonts w:ascii="Times New Roman" w:hAnsi="Times New Roman"/>
          <w:color w:val="000000"/>
          <w:sz w:val="28"/>
          <w:szCs w:val="28"/>
        </w:rPr>
        <w:t>Используемые в муниципальных правовых актах Ермаковского сельского поселения наименование «муниципальное образование «Ермаковское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94201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04378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 w:rsidR="00DC0112" w:rsidRPr="00297AFB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23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</w:t>
      </w:r>
      <w:r w:rsidR="0004378C">
        <w:rPr>
          <w:rFonts w:ascii="Times New Roman" w:hAnsi="Times New Roman"/>
          <w:color w:val="000000"/>
          <w:sz w:val="28"/>
          <w:szCs w:val="28"/>
        </w:rPr>
        <w:t>нкт 25 пункта 1 статьи 2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Pr="004128D5" w:rsidRDefault="00DC0112" w:rsidP="001D4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04378C">
        <w:rPr>
          <w:rFonts w:ascii="Times New Roman" w:hAnsi="Times New Roman"/>
          <w:color w:val="000000"/>
          <w:sz w:val="28"/>
          <w:szCs w:val="28"/>
        </w:rPr>
        <w:t>Ермак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овском сельском поселении;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Default="00DC0112" w:rsidP="000437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04378C">
        <w:rPr>
          <w:rFonts w:ascii="Times New Roman" w:hAnsi="Times New Roman"/>
          <w:color w:val="000000"/>
          <w:sz w:val="28"/>
          <w:szCs w:val="28"/>
        </w:rPr>
        <w:t>Пункт 1 статьи 2 дополнить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подпунктом 34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942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128D5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4128D5">
        <w:rPr>
          <w:rFonts w:ascii="Times New Roman" w:hAnsi="Times New Roman"/>
          <w:color w:val="000000"/>
          <w:sz w:val="28"/>
          <w:szCs w:val="28"/>
        </w:rPr>
        <w:t>»</w:t>
      </w:r>
      <w:r w:rsidR="0004378C">
        <w:rPr>
          <w:rFonts w:ascii="Times New Roman" w:hAnsi="Times New Roman"/>
          <w:color w:val="000000"/>
          <w:sz w:val="28"/>
          <w:szCs w:val="28"/>
        </w:rPr>
        <w:t>;</w:t>
      </w:r>
    </w:p>
    <w:p w:rsidR="00DD0B4D" w:rsidRPr="00041A1C" w:rsidRDefault="00DD0B4D" w:rsidP="00DD0B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41A1C">
        <w:rPr>
          <w:rFonts w:ascii="Times New Roman" w:hAnsi="Times New Roman"/>
          <w:color w:val="000000"/>
          <w:sz w:val="28"/>
          <w:szCs w:val="28"/>
        </w:rPr>
        <w:t>6) Абзац второй пункта 5 статьи 16 изложить в новой редакции:</w:t>
      </w:r>
    </w:p>
    <w:p w:rsidR="00DD0B4D" w:rsidRDefault="00DD0B4D" w:rsidP="00DD0B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Ермаковского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041A1C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41A1C">
        <w:rPr>
          <w:rFonts w:ascii="Times New Roman" w:hAnsi="Times New Roman"/>
          <w:color w:val="000000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DC0112" w:rsidRDefault="00DD0B4D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4378C">
        <w:rPr>
          <w:rFonts w:ascii="Times New Roman" w:hAnsi="Times New Roman"/>
          <w:color w:val="000000"/>
          <w:sz w:val="28"/>
          <w:szCs w:val="28"/>
        </w:rPr>
        <w:t>П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одпун</w:t>
      </w:r>
      <w:r w:rsidR="0004378C">
        <w:rPr>
          <w:rFonts w:ascii="Times New Roman" w:hAnsi="Times New Roman"/>
          <w:color w:val="000000"/>
          <w:sz w:val="28"/>
          <w:szCs w:val="28"/>
        </w:rPr>
        <w:t>кт 25 пункта 1 статьи 37 изложить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04378C" w:rsidRPr="0004378C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D0B4D" w:rsidP="000437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A16D9">
        <w:rPr>
          <w:rFonts w:ascii="Times New Roman" w:hAnsi="Times New Roman"/>
          <w:color w:val="000000"/>
          <w:sz w:val="28"/>
          <w:szCs w:val="28"/>
        </w:rPr>
        <w:t>П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одпункт 27 пункта </w:t>
      </w:r>
      <w:r w:rsidR="003A16D9">
        <w:rPr>
          <w:rFonts w:ascii="Times New Roman" w:hAnsi="Times New Roman"/>
          <w:color w:val="000000"/>
          <w:sz w:val="28"/>
          <w:szCs w:val="28"/>
        </w:rPr>
        <w:t>1 статьи 37 изложить</w:t>
      </w:r>
      <w:r w:rsidR="003A16D9" w:rsidRPr="003A16D9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направлениям реализации молодежной политики, организует и осуществляет мониторинг реализации молодежной политики в </w:t>
      </w:r>
      <w:r w:rsidR="00D070B7">
        <w:rPr>
          <w:rFonts w:ascii="Times New Roman" w:hAnsi="Times New Roman"/>
          <w:color w:val="000000"/>
          <w:sz w:val="28"/>
          <w:szCs w:val="28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овском сельском поселении;</w:t>
      </w:r>
      <w:r w:rsidRPr="00A97E8A">
        <w:rPr>
          <w:rFonts w:ascii="Times New Roman" w:hAnsi="Times New Roman"/>
          <w:color w:val="000000"/>
          <w:sz w:val="28"/>
          <w:szCs w:val="28"/>
        </w:rPr>
        <w:t>»;</w:t>
      </w:r>
    </w:p>
    <w:p w:rsidR="00DC0112" w:rsidRDefault="00DD0B4D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П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одпун</w:t>
      </w:r>
      <w:r w:rsidR="00D070B7">
        <w:rPr>
          <w:rFonts w:ascii="Times New Roman" w:hAnsi="Times New Roman"/>
          <w:color w:val="000000"/>
          <w:sz w:val="28"/>
          <w:szCs w:val="28"/>
        </w:rPr>
        <w:t>кт 36 пункта 1 статьи 37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D070B7">
        <w:rPr>
          <w:rFonts w:ascii="Times New Roman" w:hAnsi="Times New Roman"/>
          <w:color w:val="000000"/>
          <w:sz w:val="28"/>
          <w:szCs w:val="28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овского сельского поселения официальной информации;</w:t>
      </w:r>
      <w:r w:rsidRPr="00A97E8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372FA" w:rsidRDefault="009372FA" w:rsidP="009372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Пункт 1 статьи 37 дополнить</w:t>
      </w:r>
      <w:r w:rsidRPr="00D070B7">
        <w:rPr>
          <w:rFonts w:ascii="Times New Roman" w:hAnsi="Times New Roman"/>
          <w:color w:val="000000"/>
          <w:sz w:val="28"/>
          <w:szCs w:val="28"/>
        </w:rPr>
        <w:t xml:space="preserve"> под</w:t>
      </w:r>
      <w:r>
        <w:rPr>
          <w:rFonts w:ascii="Times New Roman" w:hAnsi="Times New Roman"/>
          <w:color w:val="000000"/>
          <w:sz w:val="28"/>
          <w:szCs w:val="28"/>
        </w:rPr>
        <w:t>пунктом 47:</w:t>
      </w:r>
    </w:p>
    <w:p w:rsidR="009372FA" w:rsidRDefault="009372FA" w:rsidP="009372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Pr="00D070B7">
        <w:rPr>
          <w:rFonts w:ascii="Times New Roman" w:hAnsi="Times New Roman"/>
          <w:color w:val="000000"/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9372FA" w:rsidRDefault="009372FA" w:rsidP="009372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128D5">
        <w:rPr>
          <w:rFonts w:ascii="Times New Roman" w:hAnsi="Times New Roman"/>
          <w:color w:val="000000"/>
          <w:sz w:val="28"/>
          <w:szCs w:val="28"/>
        </w:rPr>
        <w:t xml:space="preserve">последующую нумерацию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4128D5">
        <w:rPr>
          <w:rFonts w:ascii="Times New Roman" w:hAnsi="Times New Roman"/>
          <w:color w:val="000000"/>
          <w:sz w:val="28"/>
          <w:szCs w:val="28"/>
        </w:rPr>
        <w:t>пунктов изменить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D0B4D" w:rsidRPr="00041A1C" w:rsidRDefault="009372FA" w:rsidP="00DD0B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DD0B4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D0B4D" w:rsidRPr="00041A1C">
        <w:rPr>
          <w:rFonts w:ascii="Times New Roman" w:hAnsi="Times New Roman"/>
          <w:color w:val="000000"/>
          <w:sz w:val="28"/>
          <w:szCs w:val="28"/>
        </w:rPr>
        <w:t>Пункт 16 статьи 38 дополнить подпунктом 11:</w:t>
      </w:r>
    </w:p>
    <w:p w:rsidR="00DD0B4D" w:rsidRPr="00041A1C" w:rsidRDefault="00DD0B4D" w:rsidP="00DD0B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«11) приобретения им статуса иностранного агента;»,</w:t>
      </w:r>
    </w:p>
    <w:p w:rsidR="00DD0B4D" w:rsidRDefault="00DD0B4D" w:rsidP="00DD0B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последующу</w:t>
      </w:r>
      <w:r w:rsidR="009372FA" w:rsidRPr="00041A1C">
        <w:rPr>
          <w:rFonts w:ascii="Times New Roman" w:hAnsi="Times New Roman"/>
          <w:color w:val="000000"/>
          <w:sz w:val="28"/>
          <w:szCs w:val="28"/>
        </w:rPr>
        <w:t>ю нумерацию подпунктов изменить;</w:t>
      </w:r>
    </w:p>
    <w:p w:rsidR="00DC0112" w:rsidRDefault="00DD0B4D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DC01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Н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аименование статьи 53, пункт 1, абзацы первый и вт</w:t>
      </w:r>
      <w:r w:rsidR="00D070B7">
        <w:rPr>
          <w:rFonts w:ascii="Times New Roman" w:hAnsi="Times New Roman"/>
          <w:color w:val="000000"/>
          <w:sz w:val="28"/>
          <w:szCs w:val="28"/>
        </w:rPr>
        <w:t>орой пункта 2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070B7" w:rsidRPr="00D070B7" w:rsidRDefault="00DC0112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97E8A">
        <w:rPr>
          <w:rFonts w:ascii="Times New Roman" w:hAnsi="Times New Roman"/>
          <w:color w:val="000000"/>
          <w:sz w:val="28"/>
          <w:szCs w:val="28"/>
        </w:rPr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Статья 53. Вступление в силу и обнародование муниципальных правовых актов</w:t>
      </w:r>
    </w:p>
    <w:p w:rsidR="00D070B7" w:rsidRPr="00D070B7" w:rsidRDefault="00D070B7" w:rsidP="00D07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Ермаков</w:t>
      </w: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ского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D070B7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DC0112" w:rsidRDefault="00D070B7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D070B7">
        <w:rPr>
          <w:rFonts w:ascii="Times New Roman" w:hAnsi="Times New Roman"/>
          <w:color w:val="000000"/>
          <w:sz w:val="28"/>
          <w:szCs w:val="28"/>
          <w:lang w:eastAsia="hy-AM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«Ермаковский вестник»</w:t>
      </w:r>
      <w:r>
        <w:rPr>
          <w:rFonts w:ascii="Times New Roman" w:hAnsi="Times New Roman"/>
          <w:color w:val="000000"/>
          <w:sz w:val="28"/>
          <w:szCs w:val="28"/>
          <w:lang w:eastAsia="hy-AM"/>
        </w:rPr>
        <w:t>.»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;</w:t>
      </w:r>
    </w:p>
    <w:p w:rsidR="00DC0112" w:rsidRPr="00A97E8A" w:rsidRDefault="00DD0B4D" w:rsidP="00D070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070B7">
        <w:rPr>
          <w:rFonts w:ascii="Times New Roman" w:hAnsi="Times New Roman"/>
          <w:color w:val="000000"/>
          <w:sz w:val="28"/>
          <w:szCs w:val="28"/>
        </w:rPr>
        <w:t>А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>бзац пе</w:t>
      </w:r>
      <w:r w:rsidR="00D070B7">
        <w:rPr>
          <w:rFonts w:ascii="Times New Roman" w:hAnsi="Times New Roman"/>
          <w:color w:val="000000"/>
          <w:sz w:val="28"/>
          <w:szCs w:val="28"/>
        </w:rPr>
        <w:t>рвый пункта 3 статьи 53 изложить</w:t>
      </w:r>
      <w:r w:rsidR="00D070B7" w:rsidRPr="00D070B7">
        <w:rPr>
          <w:rFonts w:ascii="Times New Roman" w:hAnsi="Times New Roman"/>
          <w:color w:val="000000"/>
          <w:sz w:val="28"/>
          <w:szCs w:val="28"/>
        </w:rPr>
        <w:t xml:space="preserve"> в новой редакции</w:t>
      </w:r>
      <w:r w:rsidR="00DC0112" w:rsidRPr="00A97E8A">
        <w:rPr>
          <w:rFonts w:ascii="Times New Roman" w:hAnsi="Times New Roman"/>
          <w:color w:val="000000"/>
          <w:sz w:val="28"/>
          <w:szCs w:val="28"/>
        </w:rPr>
        <w:t>:</w:t>
      </w:r>
    </w:p>
    <w:p w:rsidR="00DC0112" w:rsidRDefault="00DC0112" w:rsidP="001D4E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97E8A">
        <w:rPr>
          <w:rFonts w:ascii="Times New Roman" w:hAnsi="Times New Roman"/>
          <w:color w:val="000000"/>
          <w:sz w:val="28"/>
          <w:szCs w:val="28"/>
        </w:rPr>
        <w:lastRenderedPageBreak/>
        <w:tab/>
        <w:t>«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94D8F">
        <w:rPr>
          <w:rFonts w:ascii="Times New Roman" w:hAnsi="Times New Roman"/>
          <w:color w:val="000000"/>
          <w:sz w:val="28"/>
          <w:szCs w:val="28"/>
          <w:lang w:eastAsia="hy-AM"/>
        </w:rPr>
        <w:t>Ермак</w:t>
      </w:r>
      <w:r w:rsidR="00D070B7" w:rsidRPr="00D070B7">
        <w:rPr>
          <w:rFonts w:ascii="Times New Roman" w:hAnsi="Times New Roman"/>
          <w:color w:val="000000"/>
          <w:sz w:val="28"/>
          <w:szCs w:val="28"/>
          <w:lang w:eastAsia="hy-AM"/>
        </w:rPr>
        <w:t>овского сельского поселения могут быть обнародованы в порядке, предусмотренном настоящим пунктом.</w:t>
      </w:r>
      <w:r w:rsidR="00DD0B4D">
        <w:rPr>
          <w:rFonts w:ascii="Times New Roman" w:hAnsi="Times New Roman"/>
          <w:color w:val="000000"/>
          <w:sz w:val="28"/>
          <w:szCs w:val="28"/>
        </w:rPr>
        <w:t>»;</w:t>
      </w:r>
    </w:p>
    <w:p w:rsidR="00DD0B4D" w:rsidRPr="00041A1C" w:rsidRDefault="00DD0B4D" w:rsidP="00DD0B4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>14) Пункт 2 статьи 69 дополнить подпунктом 5:</w:t>
      </w:r>
    </w:p>
    <w:p w:rsidR="00DD0B4D" w:rsidRPr="00041A1C" w:rsidRDefault="00DD0B4D" w:rsidP="00DD0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 xml:space="preserve">         «5) приобретение им статуса иностранного агента;»,</w:t>
      </w:r>
    </w:p>
    <w:p w:rsidR="00DD0B4D" w:rsidRPr="00A97E8A" w:rsidRDefault="00DD0B4D" w:rsidP="00DD0B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1A1C">
        <w:rPr>
          <w:rFonts w:ascii="Times New Roman" w:hAnsi="Times New Roman"/>
          <w:color w:val="000000"/>
          <w:sz w:val="28"/>
          <w:szCs w:val="28"/>
        </w:rPr>
        <w:t xml:space="preserve">         последующую нумерацию подпунктов изменить.</w:t>
      </w:r>
    </w:p>
    <w:p w:rsidR="00922F98" w:rsidRDefault="00DC0112" w:rsidP="0004378C">
      <w:pPr>
        <w:pStyle w:val="af"/>
        <w:ind w:right="-6" w:firstLine="567"/>
        <w:rPr>
          <w:szCs w:val="28"/>
        </w:rPr>
      </w:pPr>
      <w:r>
        <w:rPr>
          <w:szCs w:val="28"/>
        </w:rPr>
        <w:t>2</w:t>
      </w:r>
      <w:r w:rsidRPr="00601494">
        <w:rPr>
          <w:szCs w:val="28"/>
        </w:rPr>
        <w:t>. Настоящее решение</w:t>
      </w:r>
      <w:r w:rsidR="009A36AA">
        <w:rPr>
          <w:szCs w:val="28"/>
        </w:rPr>
        <w:t>,</w:t>
      </w:r>
      <w:r w:rsidRPr="00601494">
        <w:rPr>
          <w:szCs w:val="28"/>
        </w:rPr>
        <w:t xml:space="preserve"> </w:t>
      </w:r>
      <w:r w:rsidR="009A36AA">
        <w:rPr>
          <w:szCs w:val="28"/>
        </w:rPr>
        <w:t>за исключением подпунктов 3 и 7 пункта 2 настоящего решения,</w:t>
      </w:r>
      <w:r w:rsidR="009A36AA" w:rsidRPr="00601494">
        <w:rPr>
          <w:szCs w:val="28"/>
        </w:rPr>
        <w:t xml:space="preserve"> </w:t>
      </w:r>
      <w:r w:rsidRPr="00601494">
        <w:rPr>
          <w:szCs w:val="28"/>
        </w:rPr>
        <w:t xml:space="preserve">вступает в силу со дня официального </w:t>
      </w:r>
      <w:r w:rsidR="0004378C">
        <w:rPr>
          <w:szCs w:val="28"/>
        </w:rPr>
        <w:t>опублико</w:t>
      </w:r>
      <w:r w:rsidRPr="00601494">
        <w:rPr>
          <w:szCs w:val="28"/>
        </w:rPr>
        <w:t xml:space="preserve">вания, </w:t>
      </w:r>
      <w:r w:rsidRPr="00B47251">
        <w:rPr>
          <w:szCs w:val="28"/>
        </w:rPr>
        <w:t xml:space="preserve">произведенного после </w:t>
      </w:r>
      <w:r w:rsidR="00922F98">
        <w:rPr>
          <w:szCs w:val="28"/>
        </w:rPr>
        <w:t>его государственной регистрации</w:t>
      </w:r>
      <w:r w:rsidR="009A36AA">
        <w:rPr>
          <w:szCs w:val="28"/>
        </w:rPr>
        <w:t>.</w:t>
      </w:r>
    </w:p>
    <w:p w:rsidR="00DC0112" w:rsidRPr="00B47251" w:rsidRDefault="00DC0112" w:rsidP="0004378C">
      <w:pPr>
        <w:pStyle w:val="af"/>
        <w:ind w:right="-6" w:firstLine="567"/>
        <w:rPr>
          <w:szCs w:val="28"/>
        </w:rPr>
      </w:pPr>
      <w:r w:rsidRPr="00B47251">
        <w:rPr>
          <w:szCs w:val="28"/>
        </w:rPr>
        <w:t xml:space="preserve"> </w:t>
      </w:r>
      <w:r w:rsidR="00922F98">
        <w:rPr>
          <w:szCs w:val="28"/>
        </w:rPr>
        <w:t xml:space="preserve">Подпункты 3 и 7 пункта 2 </w:t>
      </w:r>
      <w:r w:rsidR="009A36AA">
        <w:rPr>
          <w:szCs w:val="28"/>
        </w:rPr>
        <w:t>настоящего решения вступаю</w:t>
      </w:r>
      <w:r w:rsidR="009A36AA" w:rsidRPr="009A36AA">
        <w:rPr>
          <w:szCs w:val="28"/>
        </w:rPr>
        <w:t xml:space="preserve">т в силу со дня официального опубликования настоящего решения, произведенного после его государственной регистрации, но не ранее 1 </w:t>
      </w:r>
      <w:r w:rsidR="009A36AA">
        <w:rPr>
          <w:szCs w:val="28"/>
        </w:rPr>
        <w:t>сентября 2024</w:t>
      </w:r>
      <w:r w:rsidR="009A36AA" w:rsidRPr="009A36AA">
        <w:rPr>
          <w:szCs w:val="28"/>
        </w:rPr>
        <w:t xml:space="preserve"> года.</w:t>
      </w:r>
    </w:p>
    <w:p w:rsidR="00DC0112" w:rsidRPr="00B47251" w:rsidRDefault="00DC0112" w:rsidP="00DC01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12" w:rsidRPr="00B47251" w:rsidRDefault="00DC0112" w:rsidP="00DC0112">
      <w:pPr>
        <w:jc w:val="both"/>
      </w:pPr>
      <w:r w:rsidRPr="00B47251">
        <w:tab/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C0112" w:rsidRPr="00B47251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7251">
        <w:rPr>
          <w:rFonts w:ascii="Times New Roman" w:hAnsi="Times New Roman"/>
          <w:sz w:val="28"/>
          <w:szCs w:val="28"/>
        </w:rPr>
        <w:t xml:space="preserve">глава Ермаковского сельского поселения                                      </w:t>
      </w:r>
      <w:r w:rsidR="0004378C">
        <w:rPr>
          <w:rFonts w:ascii="Times New Roman" w:hAnsi="Times New Roman"/>
          <w:sz w:val="28"/>
          <w:szCs w:val="28"/>
        </w:rPr>
        <w:t>А.Д. Гунькин</w:t>
      </w:r>
    </w:p>
    <w:p w:rsidR="00DC0112" w:rsidRDefault="00DC0112" w:rsidP="00DC011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D4E61" w:rsidRDefault="001D4E61" w:rsidP="00C235C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4D8F" w:rsidRDefault="00E94D8F" w:rsidP="001D4E6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235C8" w:rsidRPr="00E94D8F" w:rsidRDefault="00C235C8" w:rsidP="0041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35C8" w:rsidRPr="00E94D8F" w:rsidSect="00E94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3C" w:rsidRDefault="00966E3C" w:rsidP="00970C39">
      <w:pPr>
        <w:spacing w:after="0" w:line="240" w:lineRule="auto"/>
      </w:pPr>
      <w:r>
        <w:separator/>
      </w:r>
    </w:p>
  </w:endnote>
  <w:endnote w:type="continuationSeparator" w:id="0">
    <w:p w:rsidR="00966E3C" w:rsidRDefault="00966E3C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3C" w:rsidRDefault="00966E3C" w:rsidP="00970C39">
      <w:pPr>
        <w:spacing w:after="0" w:line="240" w:lineRule="auto"/>
      </w:pPr>
      <w:r>
        <w:separator/>
      </w:r>
    </w:p>
  </w:footnote>
  <w:footnote w:type="continuationSeparator" w:id="0">
    <w:p w:rsidR="00966E3C" w:rsidRDefault="00966E3C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507CC">
      <w:rPr>
        <w:noProof/>
      </w:rPr>
      <w:t>3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7E48"/>
    <w:rsid w:val="00030433"/>
    <w:rsid w:val="000320E2"/>
    <w:rsid w:val="0003370B"/>
    <w:rsid w:val="00033B9C"/>
    <w:rsid w:val="000356A1"/>
    <w:rsid w:val="00040E76"/>
    <w:rsid w:val="00041A1C"/>
    <w:rsid w:val="00042786"/>
    <w:rsid w:val="00042F59"/>
    <w:rsid w:val="00043074"/>
    <w:rsid w:val="0004378C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57A6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0C1D"/>
    <w:rsid w:val="001C4461"/>
    <w:rsid w:val="001C44B1"/>
    <w:rsid w:val="001C76E1"/>
    <w:rsid w:val="001D09BF"/>
    <w:rsid w:val="001D4E61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4CD0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954"/>
    <w:rsid w:val="00237F78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200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2DF6"/>
    <w:rsid w:val="00384762"/>
    <w:rsid w:val="00385939"/>
    <w:rsid w:val="00391D35"/>
    <w:rsid w:val="003929CE"/>
    <w:rsid w:val="003A0D3E"/>
    <w:rsid w:val="003A16D9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18EC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4050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B1D79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577D9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43D7"/>
    <w:rsid w:val="006C7463"/>
    <w:rsid w:val="006D05FE"/>
    <w:rsid w:val="006D0F53"/>
    <w:rsid w:val="006D1135"/>
    <w:rsid w:val="006D1187"/>
    <w:rsid w:val="006D1219"/>
    <w:rsid w:val="006D2263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4236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1BD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C58F9"/>
    <w:rsid w:val="008D2EFB"/>
    <w:rsid w:val="008D2FF7"/>
    <w:rsid w:val="008D41C2"/>
    <w:rsid w:val="008D73F5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2F98"/>
    <w:rsid w:val="00923406"/>
    <w:rsid w:val="009244FD"/>
    <w:rsid w:val="00924D49"/>
    <w:rsid w:val="00932C9F"/>
    <w:rsid w:val="00933E93"/>
    <w:rsid w:val="00934631"/>
    <w:rsid w:val="0093620B"/>
    <w:rsid w:val="009372FA"/>
    <w:rsid w:val="0094201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6E3C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6AA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0884"/>
    <w:rsid w:val="00A22FFE"/>
    <w:rsid w:val="00A230B1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0A73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0B7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43800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0B4D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5D7E"/>
    <w:rsid w:val="00E507AE"/>
    <w:rsid w:val="00E507CC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4D8F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A04"/>
    <w:rsid w:val="00EC0E02"/>
    <w:rsid w:val="00EC1D14"/>
    <w:rsid w:val="00EC251F"/>
    <w:rsid w:val="00EC3C25"/>
    <w:rsid w:val="00EC69F9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2CDB45-50CB-41DD-A3CD-1056660A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643B-E0EC-4941-BDED-4D0D5466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2020-01-10T10:20:00Z</cp:lastPrinted>
  <dcterms:created xsi:type="dcterms:W3CDTF">2016-12-07T12:10:00Z</dcterms:created>
  <dcterms:modified xsi:type="dcterms:W3CDTF">2024-06-07T12:06:00Z</dcterms:modified>
</cp:coreProperties>
</file>